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B5" w:rsidRDefault="001F1AB5" w:rsidP="001F1AB5">
      <w:pPr>
        <w:widowControl w:val="0"/>
        <w:tabs>
          <w:tab w:val="left" w:pos="567"/>
        </w:tabs>
        <w:autoSpaceDE w:val="0"/>
        <w:autoSpaceDN w:val="0"/>
        <w:adjustRightInd w:val="0"/>
        <w:spacing w:after="0" w:line="240" w:lineRule="auto"/>
        <w:ind w:right="707"/>
        <w:jc w:val="center"/>
        <w:rPr>
          <w:rFonts w:ascii="Times New Roman" w:hAnsi="Times New Roman"/>
          <w:b/>
          <w:sz w:val="28"/>
          <w:szCs w:val="28"/>
        </w:rPr>
      </w:pPr>
      <w:r>
        <w:rPr>
          <w:rFonts w:ascii="Times New Roman" w:hAnsi="Times New Roman"/>
          <w:b/>
          <w:sz w:val="28"/>
          <w:szCs w:val="28"/>
        </w:rPr>
        <w:t>Устав</w:t>
      </w:r>
    </w:p>
    <w:p w:rsidR="001F1AB5" w:rsidRPr="00E36DFD" w:rsidRDefault="001F1AB5" w:rsidP="001F1AB5">
      <w:pPr>
        <w:widowControl w:val="0"/>
        <w:tabs>
          <w:tab w:val="left" w:pos="567"/>
        </w:tabs>
        <w:autoSpaceDE w:val="0"/>
        <w:autoSpaceDN w:val="0"/>
        <w:adjustRightInd w:val="0"/>
        <w:spacing w:after="0" w:line="240" w:lineRule="auto"/>
        <w:ind w:left="426" w:right="707"/>
        <w:jc w:val="center"/>
        <w:rPr>
          <w:rFonts w:ascii="Times New Roman" w:hAnsi="Times New Roman"/>
          <w:b/>
          <w:sz w:val="28"/>
          <w:szCs w:val="28"/>
        </w:rPr>
      </w:pPr>
      <w:r w:rsidRPr="00E36DFD">
        <w:rPr>
          <w:rFonts w:ascii="Times New Roman" w:hAnsi="Times New Roman"/>
          <w:b/>
          <w:sz w:val="28"/>
          <w:szCs w:val="28"/>
        </w:rPr>
        <w:t xml:space="preserve">муниципального </w:t>
      </w:r>
      <w:r>
        <w:rPr>
          <w:rFonts w:ascii="Times New Roman" w:hAnsi="Times New Roman"/>
          <w:b/>
          <w:sz w:val="28"/>
          <w:szCs w:val="28"/>
        </w:rPr>
        <w:t xml:space="preserve">бюджетного </w:t>
      </w:r>
      <w:r w:rsidRPr="00E36DFD">
        <w:rPr>
          <w:rFonts w:ascii="Times New Roman" w:hAnsi="Times New Roman"/>
          <w:b/>
          <w:sz w:val="28"/>
          <w:szCs w:val="28"/>
        </w:rPr>
        <w:t>учреждения</w:t>
      </w:r>
    </w:p>
    <w:p w:rsidR="001F1AB5" w:rsidRPr="00D80714" w:rsidRDefault="001F1AB5" w:rsidP="001F1AB5">
      <w:pPr>
        <w:widowControl w:val="0"/>
        <w:tabs>
          <w:tab w:val="left" w:pos="567"/>
        </w:tabs>
        <w:autoSpaceDE w:val="0"/>
        <w:autoSpaceDN w:val="0"/>
        <w:adjustRightInd w:val="0"/>
        <w:spacing w:after="0" w:line="240" w:lineRule="auto"/>
        <w:ind w:left="426" w:right="707"/>
        <w:jc w:val="center"/>
        <w:rPr>
          <w:rFonts w:ascii="Times New Roman" w:hAnsi="Times New Roman"/>
          <w:sz w:val="28"/>
          <w:szCs w:val="28"/>
        </w:rPr>
      </w:pPr>
      <w:r w:rsidRPr="00E36DFD">
        <w:rPr>
          <w:rFonts w:ascii="Times New Roman" w:hAnsi="Times New Roman"/>
          <w:b/>
          <w:sz w:val="28"/>
          <w:szCs w:val="28"/>
        </w:rPr>
        <w:t>дополнительного образования</w:t>
      </w:r>
      <w:r>
        <w:rPr>
          <w:rFonts w:ascii="Times New Roman" w:hAnsi="Times New Roman"/>
          <w:b/>
          <w:sz w:val="28"/>
          <w:szCs w:val="28"/>
        </w:rPr>
        <w:t xml:space="preserve"> «Новошешминская ДШИ Новошешминского муниципального района Республики Татарстан»</w:t>
      </w:r>
    </w:p>
    <w:p w:rsidR="001F1AB5" w:rsidRPr="00D80714" w:rsidRDefault="001F1AB5" w:rsidP="001F1AB5">
      <w:pPr>
        <w:widowControl w:val="0"/>
        <w:tabs>
          <w:tab w:val="left" w:pos="567"/>
        </w:tabs>
        <w:autoSpaceDE w:val="0"/>
        <w:autoSpaceDN w:val="0"/>
        <w:adjustRightInd w:val="0"/>
        <w:spacing w:after="0" w:line="240" w:lineRule="auto"/>
        <w:ind w:left="426" w:right="707"/>
        <w:jc w:val="center"/>
        <w:outlineLvl w:val="1"/>
        <w:rPr>
          <w:rFonts w:ascii="Times New Roman" w:hAnsi="Times New Roman"/>
          <w:sz w:val="28"/>
          <w:szCs w:val="28"/>
        </w:rPr>
      </w:pPr>
      <w:bookmarkStart w:id="0" w:name="Par39"/>
      <w:bookmarkEnd w:id="0"/>
    </w:p>
    <w:p w:rsidR="001F1AB5" w:rsidRPr="00E36DFD" w:rsidRDefault="001F1AB5" w:rsidP="001F1AB5">
      <w:pPr>
        <w:widowControl w:val="0"/>
        <w:tabs>
          <w:tab w:val="left" w:pos="567"/>
        </w:tabs>
        <w:autoSpaceDE w:val="0"/>
        <w:autoSpaceDN w:val="0"/>
        <w:adjustRightInd w:val="0"/>
        <w:spacing w:after="0" w:line="240" w:lineRule="auto"/>
        <w:ind w:left="426" w:right="707"/>
        <w:jc w:val="center"/>
        <w:outlineLvl w:val="1"/>
        <w:rPr>
          <w:rFonts w:ascii="Times New Roman" w:hAnsi="Times New Roman"/>
          <w:b/>
          <w:sz w:val="28"/>
          <w:szCs w:val="28"/>
        </w:rPr>
      </w:pPr>
      <w:r w:rsidRPr="00E36DFD">
        <w:rPr>
          <w:rFonts w:ascii="Times New Roman" w:hAnsi="Times New Roman"/>
          <w:b/>
          <w:sz w:val="28"/>
          <w:szCs w:val="28"/>
        </w:rPr>
        <w:t>I. Общие положения</w:t>
      </w:r>
    </w:p>
    <w:p w:rsidR="001F1AB5" w:rsidRPr="00705C82" w:rsidRDefault="001F1AB5" w:rsidP="001F1AB5">
      <w:pPr>
        <w:tabs>
          <w:tab w:val="num" w:pos="1080"/>
        </w:tabs>
        <w:ind w:firstLine="540"/>
        <w:jc w:val="both"/>
        <w:rPr>
          <w:sz w:val="24"/>
          <w:szCs w:val="24"/>
        </w:rPr>
      </w:pPr>
    </w:p>
    <w:p w:rsidR="001F1AB5" w:rsidRPr="00B566E3" w:rsidRDefault="001F1AB5" w:rsidP="001F1AB5">
      <w:pPr>
        <w:numPr>
          <w:ilvl w:val="1"/>
          <w:numId w:val="1"/>
        </w:numPr>
        <w:tabs>
          <w:tab w:val="clear" w:pos="360"/>
          <w:tab w:val="num" w:pos="1080"/>
        </w:tabs>
        <w:spacing w:after="0" w:line="240" w:lineRule="auto"/>
        <w:ind w:left="0" w:firstLine="540"/>
        <w:jc w:val="both"/>
        <w:rPr>
          <w:rFonts w:ascii="Times New Roman" w:hAnsi="Times New Roman"/>
          <w:sz w:val="28"/>
          <w:szCs w:val="28"/>
        </w:rPr>
      </w:pPr>
      <w:r w:rsidRPr="00B566E3">
        <w:rPr>
          <w:rFonts w:ascii="Times New Roman" w:hAnsi="Times New Roman"/>
          <w:sz w:val="28"/>
          <w:szCs w:val="28"/>
        </w:rPr>
        <w:t xml:space="preserve">Новошешминская детская школа искусств </w:t>
      </w:r>
      <w:r w:rsidRPr="00B566E3">
        <w:rPr>
          <w:rFonts w:ascii="Times New Roman" w:hAnsi="Times New Roman"/>
          <w:spacing w:val="20"/>
          <w:sz w:val="28"/>
          <w:szCs w:val="28"/>
        </w:rPr>
        <w:t>Новошешминского муниципального района РТ</w:t>
      </w:r>
      <w:r w:rsidRPr="00B566E3">
        <w:rPr>
          <w:rFonts w:ascii="Times New Roman" w:hAnsi="Times New Roman"/>
          <w:sz w:val="28"/>
          <w:szCs w:val="28"/>
        </w:rPr>
        <w:t xml:space="preserve"> по организационно-правовой форме является муниципальным </w:t>
      </w:r>
      <w:r>
        <w:rPr>
          <w:rFonts w:ascii="Times New Roman" w:hAnsi="Times New Roman"/>
          <w:sz w:val="28"/>
          <w:szCs w:val="28"/>
        </w:rPr>
        <w:t>бюджетным</w:t>
      </w:r>
      <w:r w:rsidRPr="00B566E3">
        <w:rPr>
          <w:rFonts w:ascii="Times New Roman" w:hAnsi="Times New Roman"/>
          <w:sz w:val="28"/>
          <w:szCs w:val="28"/>
        </w:rPr>
        <w:t xml:space="preserve"> учреждением дополнительног</w:t>
      </w:r>
      <w:r>
        <w:rPr>
          <w:rFonts w:ascii="Times New Roman" w:hAnsi="Times New Roman"/>
          <w:sz w:val="28"/>
          <w:szCs w:val="28"/>
        </w:rPr>
        <w:t>о образования (далее Учреждение</w:t>
      </w:r>
      <w:r w:rsidRPr="00B566E3">
        <w:rPr>
          <w:rFonts w:ascii="Times New Roman" w:hAnsi="Times New Roman"/>
          <w:sz w:val="28"/>
          <w:szCs w:val="28"/>
        </w:rPr>
        <w:t xml:space="preserve">), ориентированным на целенаправленное обучение детей и подростков различным видам искусств, реализацию дополнительных в том числе дополнительных предпрофессиональных общеобразовательных программ в области искусства основной целью которых, является выявление одаренных детей в раннем детском возрасте, создания условий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 </w:t>
      </w:r>
    </w:p>
    <w:p w:rsidR="001F1AB5" w:rsidRPr="00D41FBB" w:rsidRDefault="001F1AB5" w:rsidP="001F1AB5">
      <w:pPr>
        <w:numPr>
          <w:ilvl w:val="1"/>
          <w:numId w:val="1"/>
        </w:numPr>
        <w:tabs>
          <w:tab w:val="clear" w:pos="360"/>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w:t>
      </w:r>
      <w:r w:rsidRPr="00D41FBB">
        <w:rPr>
          <w:rFonts w:ascii="Times New Roman" w:hAnsi="Times New Roman"/>
          <w:sz w:val="28"/>
          <w:szCs w:val="28"/>
        </w:rPr>
        <w:t xml:space="preserve"> в своей деятельности руководствуется: Конституцией Российской Федерации; Конституцией Республики Татарстан; Гражданским кодексом Российской Федерации; Федеральными законами: «Основы законодательства Российской Федерации о культуре»; «О некоммерческих организациях»; ФЗ от 10июля 1992 г. №3266-1 «Об образовании в Российской Федерации»;</w:t>
      </w:r>
      <w:r>
        <w:rPr>
          <w:rFonts w:ascii="Times New Roman" w:hAnsi="Times New Roman"/>
          <w:sz w:val="28"/>
          <w:szCs w:val="28"/>
        </w:rPr>
        <w:t xml:space="preserve"> </w:t>
      </w:r>
      <w:r w:rsidRPr="00D41FBB">
        <w:rPr>
          <w:rFonts w:ascii="Times New Roman" w:hAnsi="Times New Roman"/>
          <w:sz w:val="28"/>
          <w:szCs w:val="28"/>
        </w:rPr>
        <w:t xml:space="preserve">Федеральный Закон от 29 декабря 2012 г. № 273-ФЗ «О внесении изменений в Закон РФ «Об образовании» «Законами Республики Татарстан: «О культуре»; Типовым положением об образовательном учреждении дополнительного образования детей и другими действующими законодательствами и нормативными актами, Российской Федерации; Республики Татарстан, </w:t>
      </w:r>
      <w:r>
        <w:rPr>
          <w:rFonts w:ascii="Times New Roman" w:hAnsi="Times New Roman"/>
          <w:sz w:val="28"/>
          <w:szCs w:val="28"/>
        </w:rPr>
        <w:t>органов управления всех уровней,</w:t>
      </w:r>
      <w:r w:rsidRPr="00D41FBB">
        <w:rPr>
          <w:rFonts w:ascii="Times New Roman" w:hAnsi="Times New Roman"/>
          <w:sz w:val="28"/>
          <w:szCs w:val="28"/>
        </w:rPr>
        <w:t xml:space="preserve"> настоящим Уставом.</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Pr>
          <w:rFonts w:ascii="Times New Roman" w:hAnsi="Times New Roman"/>
          <w:sz w:val="28"/>
          <w:szCs w:val="28"/>
        </w:rPr>
        <w:t>1.3</w:t>
      </w:r>
      <w:r w:rsidRPr="00D80714">
        <w:rPr>
          <w:rFonts w:ascii="Times New Roman" w:hAnsi="Times New Roman"/>
          <w:sz w:val="28"/>
          <w:szCs w:val="28"/>
        </w:rPr>
        <w:t>. Настоящий устав регулирует деятельность муниципального бюджетного учреждения дополнительного образования</w:t>
      </w:r>
      <w:r>
        <w:rPr>
          <w:rFonts w:ascii="Times New Roman" w:hAnsi="Times New Roman"/>
          <w:sz w:val="28"/>
          <w:szCs w:val="28"/>
        </w:rPr>
        <w:t xml:space="preserve"> «Новошешминская детская школа искусств</w:t>
      </w:r>
      <w:r w:rsidRPr="00D80714">
        <w:rPr>
          <w:rFonts w:ascii="Times New Roman" w:hAnsi="Times New Roman"/>
          <w:sz w:val="28"/>
          <w:szCs w:val="28"/>
        </w:rPr>
        <w:t xml:space="preserve"> </w:t>
      </w:r>
      <w:r>
        <w:rPr>
          <w:rFonts w:ascii="Times New Roman" w:hAnsi="Times New Roman"/>
          <w:sz w:val="28"/>
          <w:szCs w:val="28"/>
        </w:rPr>
        <w:t>Новошешминского муниципального района Республики Татарстан»,</w:t>
      </w:r>
      <w:r w:rsidRPr="00D80714">
        <w:rPr>
          <w:rFonts w:ascii="Times New Roman" w:hAnsi="Times New Roman"/>
          <w:sz w:val="28"/>
          <w:szCs w:val="28"/>
        </w:rPr>
        <w:t xml:space="preserve"> созданного на основании постановления Исполнительного комите</w:t>
      </w:r>
      <w:r>
        <w:rPr>
          <w:rFonts w:ascii="Times New Roman" w:hAnsi="Times New Roman"/>
          <w:sz w:val="28"/>
          <w:szCs w:val="28"/>
        </w:rPr>
        <w:t>та</w:t>
      </w:r>
      <w:r w:rsidRPr="003123EC">
        <w:rPr>
          <w:rFonts w:ascii="Times New Roman" w:hAnsi="Times New Roman"/>
          <w:sz w:val="28"/>
          <w:szCs w:val="28"/>
        </w:rPr>
        <w:t xml:space="preserve"> </w:t>
      </w:r>
      <w:r>
        <w:rPr>
          <w:rFonts w:ascii="Times New Roman" w:hAnsi="Times New Roman"/>
          <w:sz w:val="28"/>
          <w:szCs w:val="28"/>
        </w:rPr>
        <w:t>Новошешминского муниципального района РТ от 22 ноября 2002 года № 216</w:t>
      </w:r>
      <w:r w:rsidRPr="00D80714">
        <w:rPr>
          <w:rFonts w:ascii="Times New Roman" w:hAnsi="Times New Roman"/>
          <w:sz w:val="28"/>
          <w:szCs w:val="28"/>
        </w:rPr>
        <w:t xml:space="preserve"> в целях реализации прав граждан на дополнительное образование.</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1.</w:t>
      </w:r>
      <w:r>
        <w:rPr>
          <w:rFonts w:ascii="Times New Roman" w:hAnsi="Times New Roman"/>
          <w:sz w:val="28"/>
          <w:szCs w:val="28"/>
        </w:rPr>
        <w:t>4</w:t>
      </w:r>
      <w:r w:rsidRPr="00D80714">
        <w:rPr>
          <w:rFonts w:ascii="Times New Roman" w:hAnsi="Times New Roman"/>
          <w:sz w:val="28"/>
          <w:szCs w:val="28"/>
        </w:rPr>
        <w:t>. Официальное наименование Учреждения.</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Полное официальное наименование Учреждения на русском</w:t>
      </w:r>
      <w:r>
        <w:rPr>
          <w:rFonts w:ascii="Times New Roman" w:hAnsi="Times New Roman"/>
          <w:sz w:val="28"/>
          <w:szCs w:val="28"/>
        </w:rPr>
        <w:t xml:space="preserve"> </w:t>
      </w:r>
      <w:r w:rsidRPr="00D80714">
        <w:rPr>
          <w:rFonts w:ascii="Times New Roman" w:hAnsi="Times New Roman"/>
          <w:sz w:val="28"/>
          <w:szCs w:val="28"/>
        </w:rPr>
        <w:t>языке:</w:t>
      </w:r>
      <w:r>
        <w:rPr>
          <w:rFonts w:ascii="Times New Roman" w:hAnsi="Times New Roman"/>
          <w:sz w:val="28"/>
          <w:szCs w:val="28"/>
        </w:rPr>
        <w:t xml:space="preserve"> </w:t>
      </w:r>
      <w:r w:rsidRPr="00D80714">
        <w:rPr>
          <w:rFonts w:ascii="Times New Roman" w:hAnsi="Times New Roman"/>
          <w:sz w:val="28"/>
          <w:szCs w:val="28"/>
        </w:rPr>
        <w:t xml:space="preserve">Муниципальное бюджетное учреждение дополнительного образования </w:t>
      </w:r>
      <w:r>
        <w:rPr>
          <w:rFonts w:ascii="Times New Roman" w:hAnsi="Times New Roman"/>
          <w:sz w:val="28"/>
          <w:szCs w:val="28"/>
        </w:rPr>
        <w:t>«Новошешминская детская школа искусств</w:t>
      </w:r>
      <w:r w:rsidRPr="00D80714">
        <w:rPr>
          <w:rFonts w:ascii="Times New Roman" w:hAnsi="Times New Roman"/>
          <w:sz w:val="28"/>
          <w:szCs w:val="28"/>
        </w:rPr>
        <w:t xml:space="preserve"> </w:t>
      </w:r>
      <w:r>
        <w:rPr>
          <w:rFonts w:ascii="Times New Roman" w:hAnsi="Times New Roman"/>
          <w:sz w:val="28"/>
          <w:szCs w:val="28"/>
        </w:rPr>
        <w:t>Новошешминского муниципального района Республики Татарстан»</w:t>
      </w:r>
      <w:r w:rsidRPr="00D80714">
        <w:rPr>
          <w:rFonts w:ascii="Times New Roman" w:hAnsi="Times New Roman"/>
          <w:sz w:val="28"/>
          <w:szCs w:val="28"/>
        </w:rPr>
        <w:t>.</w:t>
      </w:r>
    </w:p>
    <w:p w:rsidR="001F1AB5"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Сокращенное наименование на русском языке:</w:t>
      </w:r>
      <w:r>
        <w:rPr>
          <w:rFonts w:ascii="Times New Roman" w:hAnsi="Times New Roman"/>
          <w:sz w:val="28"/>
          <w:szCs w:val="28"/>
        </w:rPr>
        <w:t xml:space="preserve"> </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Pr>
          <w:rFonts w:ascii="Times New Roman" w:hAnsi="Times New Roman"/>
          <w:sz w:val="28"/>
          <w:szCs w:val="28"/>
        </w:rPr>
        <w:t>«Новошешминская ДШИ»</w:t>
      </w:r>
      <w:r w:rsidRPr="00D80714">
        <w:rPr>
          <w:rFonts w:ascii="Times New Roman" w:hAnsi="Times New Roman"/>
          <w:sz w:val="28"/>
          <w:szCs w:val="28"/>
        </w:rPr>
        <w:t>.</w:t>
      </w:r>
    </w:p>
    <w:p w:rsidR="001F1AB5"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lastRenderedPageBreak/>
        <w:t xml:space="preserve">Полное наименование </w:t>
      </w:r>
      <w:r>
        <w:rPr>
          <w:rFonts w:ascii="Times New Roman" w:hAnsi="Times New Roman"/>
          <w:sz w:val="28"/>
          <w:szCs w:val="28"/>
        </w:rPr>
        <w:t xml:space="preserve">на татарском языке: </w:t>
      </w:r>
    </w:p>
    <w:p w:rsidR="001F1AB5" w:rsidRPr="00111B22"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Pr>
          <w:rFonts w:ascii="Times New Roman" w:hAnsi="Times New Roman"/>
          <w:sz w:val="28"/>
          <w:szCs w:val="28"/>
          <w:lang w:val="tt-RU"/>
        </w:rPr>
        <w:t xml:space="preserve">Татарстан Республикасы </w:t>
      </w:r>
      <w:r>
        <w:rPr>
          <w:rFonts w:ascii="Times New Roman" w:hAnsi="Times New Roman"/>
          <w:sz w:val="28"/>
          <w:szCs w:val="28"/>
        </w:rPr>
        <w:t>Я</w:t>
      </w:r>
      <w:r>
        <w:rPr>
          <w:rFonts w:ascii="Times New Roman" w:hAnsi="Times New Roman"/>
          <w:sz w:val="28"/>
          <w:szCs w:val="28"/>
          <w:lang w:val="tt-RU"/>
        </w:rPr>
        <w:t>ң</w:t>
      </w:r>
      <w:r>
        <w:rPr>
          <w:rFonts w:ascii="Times New Roman" w:hAnsi="Times New Roman"/>
          <w:sz w:val="28"/>
          <w:szCs w:val="28"/>
        </w:rPr>
        <w:t>а Чишм</w:t>
      </w:r>
      <w:r>
        <w:rPr>
          <w:rFonts w:ascii="Times New Roman" w:hAnsi="Times New Roman"/>
          <w:sz w:val="28"/>
          <w:szCs w:val="28"/>
          <w:lang w:val="tt-RU"/>
        </w:rPr>
        <w:t>ә муниципаль районы</w:t>
      </w:r>
      <w:r w:rsidRPr="00111B22">
        <w:rPr>
          <w:rFonts w:ascii="Times New Roman" w:hAnsi="Times New Roman"/>
          <w:sz w:val="28"/>
          <w:szCs w:val="28"/>
        </w:rPr>
        <w:t xml:space="preserve"> </w:t>
      </w:r>
      <w:r>
        <w:rPr>
          <w:rFonts w:ascii="Times New Roman" w:hAnsi="Times New Roman"/>
          <w:sz w:val="28"/>
          <w:szCs w:val="28"/>
        </w:rPr>
        <w:t>«Я</w:t>
      </w:r>
      <w:r>
        <w:rPr>
          <w:rFonts w:ascii="Times New Roman" w:hAnsi="Times New Roman"/>
          <w:sz w:val="28"/>
          <w:szCs w:val="28"/>
          <w:lang w:val="tt-RU"/>
        </w:rPr>
        <w:t>ңа</w:t>
      </w:r>
      <w:r>
        <w:rPr>
          <w:rFonts w:ascii="Times New Roman" w:hAnsi="Times New Roman"/>
          <w:sz w:val="28"/>
          <w:szCs w:val="28"/>
        </w:rPr>
        <w:t xml:space="preserve"> чишм</w:t>
      </w:r>
      <w:r>
        <w:rPr>
          <w:rFonts w:ascii="Times New Roman" w:hAnsi="Times New Roman"/>
          <w:sz w:val="28"/>
          <w:szCs w:val="28"/>
          <w:lang w:val="tt-RU"/>
        </w:rPr>
        <w:t>ә</w:t>
      </w:r>
      <w:r>
        <w:rPr>
          <w:rFonts w:ascii="Times New Roman" w:hAnsi="Times New Roman"/>
          <w:sz w:val="28"/>
          <w:szCs w:val="28"/>
        </w:rPr>
        <w:t xml:space="preserve"> </w:t>
      </w:r>
      <w:r>
        <w:rPr>
          <w:rFonts w:ascii="Times New Roman" w:hAnsi="Times New Roman"/>
          <w:sz w:val="28"/>
          <w:szCs w:val="28"/>
          <w:lang w:val="tt-RU"/>
        </w:rPr>
        <w:t>б</w:t>
      </w:r>
      <w:r>
        <w:rPr>
          <w:rFonts w:ascii="Times New Roman" w:hAnsi="Times New Roman"/>
          <w:sz w:val="28"/>
          <w:szCs w:val="28"/>
        </w:rPr>
        <w:t>алалар с</w:t>
      </w:r>
      <w:r>
        <w:rPr>
          <w:rFonts w:ascii="Times New Roman" w:hAnsi="Times New Roman"/>
          <w:sz w:val="28"/>
          <w:szCs w:val="28"/>
          <w:lang w:val="tt-RU"/>
        </w:rPr>
        <w:t>ә</w:t>
      </w:r>
      <w:r>
        <w:rPr>
          <w:rFonts w:ascii="Times New Roman" w:hAnsi="Times New Roman"/>
          <w:sz w:val="28"/>
          <w:szCs w:val="28"/>
        </w:rPr>
        <w:t>нгате м</w:t>
      </w:r>
      <w:r>
        <w:rPr>
          <w:rFonts w:ascii="Times New Roman" w:hAnsi="Times New Roman"/>
          <w:sz w:val="28"/>
          <w:szCs w:val="28"/>
          <w:lang w:val="tt-RU"/>
        </w:rPr>
        <w:t>ә</w:t>
      </w:r>
      <w:r>
        <w:rPr>
          <w:rFonts w:ascii="Times New Roman" w:hAnsi="Times New Roman"/>
          <w:sz w:val="28"/>
          <w:szCs w:val="28"/>
        </w:rPr>
        <w:t>кт</w:t>
      </w:r>
      <w:r>
        <w:rPr>
          <w:rFonts w:ascii="Times New Roman" w:hAnsi="Times New Roman"/>
          <w:sz w:val="28"/>
          <w:szCs w:val="28"/>
          <w:lang w:val="tt-RU"/>
        </w:rPr>
        <w:t>ә</w:t>
      </w:r>
      <w:r>
        <w:rPr>
          <w:rFonts w:ascii="Times New Roman" w:hAnsi="Times New Roman"/>
          <w:sz w:val="28"/>
          <w:szCs w:val="28"/>
        </w:rPr>
        <w:t>бе</w:t>
      </w:r>
      <w:r w:rsidRPr="00111B22">
        <w:rPr>
          <w:rFonts w:ascii="Times New Roman" w:hAnsi="Times New Roman"/>
          <w:sz w:val="28"/>
          <w:szCs w:val="28"/>
        </w:rPr>
        <w:t xml:space="preserve"> муниципаль бюджет</w:t>
      </w:r>
      <w:r>
        <w:rPr>
          <w:rFonts w:ascii="Times New Roman" w:hAnsi="Times New Roman"/>
          <w:sz w:val="28"/>
          <w:szCs w:val="28"/>
        </w:rPr>
        <w:t xml:space="preserve"> </w:t>
      </w:r>
      <w:r w:rsidRPr="00111B22">
        <w:rPr>
          <w:rFonts w:ascii="Times New Roman" w:hAnsi="Times New Roman"/>
          <w:sz w:val="28"/>
          <w:szCs w:val="28"/>
          <w:lang w:val="tt-RU"/>
        </w:rPr>
        <w:t xml:space="preserve">өстәмә </w:t>
      </w:r>
      <w:r>
        <w:rPr>
          <w:rFonts w:ascii="Times New Roman" w:hAnsi="Times New Roman"/>
          <w:sz w:val="28"/>
          <w:szCs w:val="28"/>
        </w:rPr>
        <w:t>белем биру</w:t>
      </w:r>
      <w:r w:rsidRPr="00111B22">
        <w:rPr>
          <w:rFonts w:ascii="Times New Roman" w:hAnsi="Times New Roman"/>
          <w:sz w:val="28"/>
          <w:szCs w:val="28"/>
        </w:rPr>
        <w:t xml:space="preserve"> </w:t>
      </w:r>
      <w:r>
        <w:rPr>
          <w:rFonts w:ascii="Times New Roman" w:hAnsi="Times New Roman"/>
          <w:sz w:val="28"/>
          <w:szCs w:val="28"/>
        </w:rPr>
        <w:t>учреждени</w:t>
      </w:r>
      <w:r>
        <w:rPr>
          <w:rFonts w:ascii="Times New Roman" w:hAnsi="Times New Roman"/>
          <w:sz w:val="28"/>
          <w:szCs w:val="28"/>
          <w:lang w:val="tt-RU"/>
        </w:rPr>
        <w:t>е</w:t>
      </w:r>
      <w:r w:rsidRPr="00111B22">
        <w:rPr>
          <w:rFonts w:ascii="Times New Roman" w:hAnsi="Times New Roman"/>
          <w:sz w:val="28"/>
          <w:szCs w:val="28"/>
        </w:rPr>
        <w:t>се</w:t>
      </w:r>
      <w:r>
        <w:rPr>
          <w:rFonts w:ascii="Times New Roman" w:hAnsi="Times New Roman"/>
          <w:sz w:val="28"/>
          <w:szCs w:val="28"/>
          <w:lang w:val="tt-RU"/>
        </w:rPr>
        <w:t>”</w:t>
      </w:r>
      <w:r w:rsidRPr="00111B22">
        <w:rPr>
          <w:rFonts w:ascii="Times New Roman" w:hAnsi="Times New Roman"/>
          <w:sz w:val="28"/>
          <w:szCs w:val="28"/>
        </w:rPr>
        <w:t>.</w:t>
      </w:r>
    </w:p>
    <w:p w:rsidR="001F1AB5"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111B22">
        <w:rPr>
          <w:rFonts w:ascii="Times New Roman" w:hAnsi="Times New Roman"/>
          <w:sz w:val="28"/>
          <w:szCs w:val="28"/>
        </w:rPr>
        <w:t xml:space="preserve">Сокращенное </w:t>
      </w:r>
      <w:r w:rsidRPr="00D80714">
        <w:rPr>
          <w:rFonts w:ascii="Times New Roman" w:hAnsi="Times New Roman"/>
          <w:sz w:val="28"/>
          <w:szCs w:val="28"/>
        </w:rPr>
        <w:t>наименование</w:t>
      </w:r>
      <w:r w:rsidRPr="00111B22">
        <w:rPr>
          <w:rFonts w:ascii="Times New Roman" w:hAnsi="Times New Roman"/>
          <w:sz w:val="28"/>
          <w:szCs w:val="28"/>
        </w:rPr>
        <w:t xml:space="preserve"> на татарском языке:</w:t>
      </w:r>
    </w:p>
    <w:p w:rsidR="001F1AB5" w:rsidRPr="00D80714" w:rsidRDefault="001F1AB5" w:rsidP="001F1AB5">
      <w:pPr>
        <w:widowControl w:val="0"/>
        <w:tabs>
          <w:tab w:val="left" w:pos="0"/>
        </w:tabs>
        <w:autoSpaceDE w:val="0"/>
        <w:autoSpaceDN w:val="0"/>
        <w:adjustRightInd w:val="0"/>
        <w:spacing w:after="0" w:line="240" w:lineRule="auto"/>
        <w:ind w:right="707"/>
        <w:jc w:val="both"/>
        <w:rPr>
          <w:rFonts w:ascii="Times New Roman" w:hAnsi="Times New Roman"/>
          <w:sz w:val="28"/>
          <w:szCs w:val="28"/>
        </w:rPr>
      </w:pPr>
      <w:r w:rsidRPr="00111B22">
        <w:rPr>
          <w:rFonts w:ascii="Times New Roman" w:hAnsi="Times New Roman"/>
          <w:sz w:val="28"/>
          <w:szCs w:val="28"/>
        </w:rPr>
        <w:t xml:space="preserve"> </w:t>
      </w:r>
      <w:r>
        <w:rPr>
          <w:rFonts w:ascii="Times New Roman" w:hAnsi="Times New Roman"/>
          <w:sz w:val="28"/>
          <w:szCs w:val="28"/>
        </w:rPr>
        <w:t>«Я</w:t>
      </w:r>
      <w:r>
        <w:rPr>
          <w:rFonts w:ascii="Times New Roman" w:hAnsi="Times New Roman"/>
          <w:sz w:val="28"/>
          <w:szCs w:val="28"/>
          <w:lang w:val="tt-RU"/>
        </w:rPr>
        <w:t>ң</w:t>
      </w:r>
      <w:r>
        <w:rPr>
          <w:rFonts w:ascii="Times New Roman" w:hAnsi="Times New Roman"/>
          <w:sz w:val="28"/>
          <w:szCs w:val="28"/>
        </w:rPr>
        <w:t>а чишм</w:t>
      </w:r>
      <w:r>
        <w:rPr>
          <w:rFonts w:ascii="Times New Roman" w:hAnsi="Times New Roman"/>
          <w:sz w:val="28"/>
          <w:szCs w:val="28"/>
          <w:lang w:val="tt-RU"/>
        </w:rPr>
        <w:t>ә</w:t>
      </w:r>
      <w:r>
        <w:rPr>
          <w:rFonts w:ascii="Times New Roman" w:hAnsi="Times New Roman"/>
          <w:sz w:val="28"/>
          <w:szCs w:val="28"/>
        </w:rPr>
        <w:t xml:space="preserve"> балалар с</w:t>
      </w:r>
      <w:r>
        <w:rPr>
          <w:rFonts w:ascii="Times New Roman" w:hAnsi="Times New Roman"/>
          <w:sz w:val="28"/>
          <w:szCs w:val="28"/>
          <w:lang w:val="tt-RU"/>
        </w:rPr>
        <w:t>ә</w:t>
      </w:r>
      <w:r>
        <w:rPr>
          <w:rFonts w:ascii="Times New Roman" w:hAnsi="Times New Roman"/>
          <w:sz w:val="28"/>
          <w:szCs w:val="28"/>
        </w:rPr>
        <w:t>нгате м</w:t>
      </w:r>
      <w:r>
        <w:rPr>
          <w:rFonts w:ascii="Times New Roman" w:hAnsi="Times New Roman"/>
          <w:sz w:val="28"/>
          <w:szCs w:val="28"/>
          <w:lang w:val="tt-RU"/>
        </w:rPr>
        <w:t>ә</w:t>
      </w:r>
      <w:r>
        <w:rPr>
          <w:rFonts w:ascii="Times New Roman" w:hAnsi="Times New Roman"/>
          <w:sz w:val="28"/>
          <w:szCs w:val="28"/>
        </w:rPr>
        <w:t>кт</w:t>
      </w:r>
      <w:r>
        <w:rPr>
          <w:rFonts w:ascii="Times New Roman" w:hAnsi="Times New Roman"/>
          <w:sz w:val="28"/>
          <w:szCs w:val="28"/>
          <w:lang w:val="tt-RU"/>
        </w:rPr>
        <w:t>ә</w:t>
      </w:r>
      <w:r>
        <w:rPr>
          <w:rFonts w:ascii="Times New Roman" w:hAnsi="Times New Roman"/>
          <w:sz w:val="28"/>
          <w:szCs w:val="28"/>
        </w:rPr>
        <w:t>бе»</w:t>
      </w:r>
      <w:r w:rsidRPr="00111B22">
        <w:rPr>
          <w:rFonts w:ascii="Times New Roman" w:hAnsi="Times New Roman"/>
          <w:sz w:val="28"/>
          <w:szCs w:val="28"/>
        </w:rPr>
        <w:t>.</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1.</w:t>
      </w:r>
      <w:r>
        <w:rPr>
          <w:rFonts w:ascii="Times New Roman" w:hAnsi="Times New Roman"/>
          <w:sz w:val="28"/>
          <w:szCs w:val="28"/>
        </w:rPr>
        <w:t>5</w:t>
      </w:r>
      <w:r w:rsidRPr="00D80714">
        <w:rPr>
          <w:rFonts w:ascii="Times New Roman" w:hAnsi="Times New Roman"/>
          <w:sz w:val="28"/>
          <w:szCs w:val="28"/>
        </w:rPr>
        <w:t>. Место нахождения Учреждения.</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Pr>
          <w:rFonts w:ascii="Times New Roman" w:hAnsi="Times New Roman"/>
          <w:sz w:val="28"/>
          <w:szCs w:val="28"/>
        </w:rPr>
        <w:t>Адрес: 423190, Республика Татарстан, Новошешминский район</w:t>
      </w:r>
      <w:r w:rsidRPr="00D80714">
        <w:rPr>
          <w:rFonts w:ascii="Times New Roman" w:hAnsi="Times New Roman"/>
          <w:sz w:val="28"/>
          <w:szCs w:val="28"/>
        </w:rPr>
        <w:t>,</w:t>
      </w:r>
      <w:r>
        <w:rPr>
          <w:rFonts w:ascii="Times New Roman" w:hAnsi="Times New Roman"/>
          <w:sz w:val="28"/>
          <w:szCs w:val="28"/>
        </w:rPr>
        <w:t xml:space="preserve"> село Новошешминск,</w:t>
      </w:r>
      <w:r w:rsidRPr="00D80714">
        <w:rPr>
          <w:rFonts w:ascii="Times New Roman" w:hAnsi="Times New Roman"/>
          <w:sz w:val="28"/>
          <w:szCs w:val="28"/>
        </w:rPr>
        <w:t xml:space="preserve"> ул. </w:t>
      </w:r>
      <w:r>
        <w:rPr>
          <w:rFonts w:ascii="Times New Roman" w:hAnsi="Times New Roman"/>
          <w:sz w:val="28"/>
          <w:szCs w:val="28"/>
        </w:rPr>
        <w:t>Чернышевского</w:t>
      </w:r>
      <w:r w:rsidRPr="00D80714">
        <w:rPr>
          <w:rFonts w:ascii="Times New Roman" w:hAnsi="Times New Roman"/>
          <w:sz w:val="28"/>
          <w:szCs w:val="28"/>
        </w:rPr>
        <w:t xml:space="preserve">, д. </w:t>
      </w:r>
      <w:r>
        <w:rPr>
          <w:rFonts w:ascii="Times New Roman" w:hAnsi="Times New Roman"/>
          <w:sz w:val="28"/>
          <w:szCs w:val="28"/>
        </w:rPr>
        <w:t>44</w:t>
      </w:r>
      <w:r w:rsidRPr="00D80714">
        <w:rPr>
          <w:rFonts w:ascii="Times New Roman" w:hAnsi="Times New Roman"/>
          <w:sz w:val="28"/>
          <w:szCs w:val="28"/>
        </w:rPr>
        <w:t>.</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1.</w:t>
      </w:r>
      <w:r>
        <w:rPr>
          <w:rFonts w:ascii="Times New Roman" w:hAnsi="Times New Roman"/>
          <w:sz w:val="28"/>
          <w:szCs w:val="28"/>
        </w:rPr>
        <w:t>6</w:t>
      </w:r>
      <w:r w:rsidRPr="00D80714">
        <w:rPr>
          <w:rFonts w:ascii="Times New Roman" w:hAnsi="Times New Roman"/>
          <w:sz w:val="28"/>
          <w:szCs w:val="28"/>
        </w:rPr>
        <w:t xml:space="preserve">. Учреждение финансируется за счет средств бюджета Республики Татарстан и бюджета </w:t>
      </w:r>
      <w:r>
        <w:rPr>
          <w:rFonts w:ascii="Times New Roman" w:hAnsi="Times New Roman"/>
          <w:sz w:val="28"/>
          <w:szCs w:val="28"/>
        </w:rPr>
        <w:t>Новошешминского муниципального района</w:t>
      </w:r>
      <w:r w:rsidRPr="00D80714">
        <w:rPr>
          <w:rFonts w:ascii="Times New Roman" w:hAnsi="Times New Roman"/>
          <w:sz w:val="28"/>
          <w:szCs w:val="28"/>
        </w:rPr>
        <w:t xml:space="preserve"> </w:t>
      </w:r>
      <w:r>
        <w:rPr>
          <w:rFonts w:ascii="Times New Roman" w:hAnsi="Times New Roman"/>
          <w:sz w:val="28"/>
          <w:szCs w:val="28"/>
        </w:rPr>
        <w:t>РТ</w:t>
      </w:r>
      <w:r w:rsidRPr="00D80714">
        <w:rPr>
          <w:rFonts w:ascii="Times New Roman" w:hAnsi="Times New Roman"/>
          <w:sz w:val="28"/>
          <w:szCs w:val="28"/>
        </w:rPr>
        <w:t xml:space="preserve"> путем выделения субсидий на выполнение муниципального задания, а также иных источников.</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1.</w:t>
      </w:r>
      <w:r>
        <w:rPr>
          <w:rFonts w:ascii="Times New Roman" w:hAnsi="Times New Roman"/>
          <w:sz w:val="28"/>
          <w:szCs w:val="28"/>
        </w:rPr>
        <w:t>7</w:t>
      </w:r>
      <w:r w:rsidRPr="00D80714">
        <w:rPr>
          <w:rFonts w:ascii="Times New Roman" w:hAnsi="Times New Roman"/>
          <w:sz w:val="28"/>
          <w:szCs w:val="28"/>
        </w:rPr>
        <w:t xml:space="preserve">. Учредителем Учреждения является </w:t>
      </w:r>
      <w:r>
        <w:rPr>
          <w:rFonts w:ascii="Times New Roman" w:hAnsi="Times New Roman"/>
          <w:sz w:val="28"/>
          <w:szCs w:val="28"/>
        </w:rPr>
        <w:t xml:space="preserve">Исполнительный комитет Новошешминского </w:t>
      </w:r>
      <w:r w:rsidRPr="00D80714">
        <w:rPr>
          <w:rFonts w:ascii="Times New Roman" w:hAnsi="Times New Roman"/>
          <w:sz w:val="28"/>
          <w:szCs w:val="28"/>
        </w:rPr>
        <w:t>муниципально</w:t>
      </w:r>
      <w:r>
        <w:rPr>
          <w:rFonts w:ascii="Times New Roman" w:hAnsi="Times New Roman"/>
          <w:sz w:val="28"/>
          <w:szCs w:val="28"/>
        </w:rPr>
        <w:t>го</w:t>
      </w:r>
      <w:r w:rsidRPr="00D80714">
        <w:rPr>
          <w:rFonts w:ascii="Times New Roman" w:hAnsi="Times New Roman"/>
          <w:sz w:val="28"/>
          <w:szCs w:val="28"/>
        </w:rPr>
        <w:t xml:space="preserve"> </w:t>
      </w:r>
      <w:r>
        <w:rPr>
          <w:rFonts w:ascii="Times New Roman" w:hAnsi="Times New Roman"/>
          <w:sz w:val="28"/>
          <w:szCs w:val="28"/>
        </w:rPr>
        <w:t>района</w:t>
      </w:r>
      <w:r w:rsidRPr="00D80714">
        <w:rPr>
          <w:rFonts w:ascii="Times New Roman" w:hAnsi="Times New Roman"/>
          <w:sz w:val="28"/>
          <w:szCs w:val="28"/>
        </w:rPr>
        <w:t xml:space="preserve"> (далее </w:t>
      </w:r>
      <w:r>
        <w:rPr>
          <w:rFonts w:ascii="Times New Roman" w:hAnsi="Times New Roman"/>
          <w:sz w:val="28"/>
          <w:szCs w:val="28"/>
        </w:rPr>
        <w:t>− У</w:t>
      </w:r>
      <w:r w:rsidRPr="00D80714">
        <w:rPr>
          <w:rFonts w:ascii="Times New Roman" w:hAnsi="Times New Roman"/>
          <w:sz w:val="28"/>
          <w:szCs w:val="28"/>
        </w:rPr>
        <w:t>чредитель).</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1.</w:t>
      </w:r>
      <w:r>
        <w:rPr>
          <w:rFonts w:ascii="Times New Roman" w:hAnsi="Times New Roman"/>
          <w:sz w:val="28"/>
          <w:szCs w:val="28"/>
        </w:rPr>
        <w:t>8</w:t>
      </w:r>
      <w:r w:rsidRPr="00D80714">
        <w:rPr>
          <w:rFonts w:ascii="Times New Roman" w:hAnsi="Times New Roman"/>
          <w:sz w:val="28"/>
          <w:szCs w:val="28"/>
        </w:rPr>
        <w:t>. Функции и полномочия учредителя Учреждения осуществляют:</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1.</w:t>
      </w:r>
      <w:r>
        <w:rPr>
          <w:rFonts w:ascii="Times New Roman" w:hAnsi="Times New Roman"/>
          <w:sz w:val="28"/>
          <w:szCs w:val="28"/>
        </w:rPr>
        <w:t>9</w:t>
      </w:r>
      <w:r w:rsidRPr="00D80714">
        <w:rPr>
          <w:rFonts w:ascii="Times New Roman" w:hAnsi="Times New Roman"/>
          <w:sz w:val="28"/>
          <w:szCs w:val="28"/>
        </w:rPr>
        <w:t>.</w:t>
      </w:r>
      <w:r>
        <w:rPr>
          <w:rFonts w:ascii="Times New Roman" w:hAnsi="Times New Roman"/>
          <w:sz w:val="28"/>
          <w:szCs w:val="28"/>
        </w:rPr>
        <w:t xml:space="preserve"> Палата</w:t>
      </w:r>
      <w:r w:rsidRPr="00D80714">
        <w:rPr>
          <w:rFonts w:ascii="Times New Roman" w:hAnsi="Times New Roman"/>
          <w:sz w:val="28"/>
          <w:szCs w:val="28"/>
        </w:rPr>
        <w:t xml:space="preserve"> имущественных</w:t>
      </w:r>
      <w:r>
        <w:rPr>
          <w:rFonts w:ascii="Times New Roman" w:hAnsi="Times New Roman"/>
          <w:sz w:val="28"/>
          <w:szCs w:val="28"/>
        </w:rPr>
        <w:t xml:space="preserve"> и земельных отношений</w:t>
      </w:r>
      <w:r w:rsidRPr="00D80714">
        <w:rPr>
          <w:rFonts w:ascii="Times New Roman" w:hAnsi="Times New Roman"/>
          <w:sz w:val="28"/>
          <w:szCs w:val="28"/>
        </w:rPr>
        <w:t xml:space="preserve"> </w:t>
      </w:r>
      <w:r>
        <w:rPr>
          <w:rFonts w:ascii="Times New Roman" w:hAnsi="Times New Roman"/>
          <w:sz w:val="28"/>
          <w:szCs w:val="28"/>
        </w:rPr>
        <w:t>Новошешминского</w:t>
      </w:r>
      <w:r w:rsidRPr="00D80714">
        <w:rPr>
          <w:rFonts w:ascii="Times New Roman" w:hAnsi="Times New Roman"/>
          <w:sz w:val="28"/>
          <w:szCs w:val="28"/>
        </w:rPr>
        <w:t xml:space="preserve"> </w:t>
      </w:r>
      <w:r>
        <w:rPr>
          <w:rFonts w:ascii="Times New Roman" w:hAnsi="Times New Roman"/>
          <w:sz w:val="28"/>
          <w:szCs w:val="28"/>
        </w:rPr>
        <w:t xml:space="preserve">муниципального района РТ− </w:t>
      </w:r>
      <w:r w:rsidRPr="00D80714">
        <w:rPr>
          <w:rFonts w:ascii="Times New Roman" w:hAnsi="Times New Roman"/>
          <w:sz w:val="28"/>
          <w:szCs w:val="28"/>
        </w:rPr>
        <w:t>в области принятия решений:</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 передаче Учреждению на праве оперативного управления имущества, находящегося в муни</w:t>
      </w:r>
      <w:r>
        <w:rPr>
          <w:rFonts w:ascii="Times New Roman" w:hAnsi="Times New Roman"/>
          <w:sz w:val="28"/>
          <w:szCs w:val="28"/>
        </w:rPr>
        <w:t>ципальной собственности Новошешминского района</w:t>
      </w:r>
      <w:r w:rsidRPr="00D80714">
        <w:rPr>
          <w:rFonts w:ascii="Times New Roman" w:hAnsi="Times New Roman"/>
          <w:sz w:val="28"/>
          <w:szCs w:val="28"/>
        </w:rPr>
        <w:t>;</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xml:space="preserve">- об утверждении устава Учреждения, </w:t>
      </w:r>
      <w:r>
        <w:rPr>
          <w:rFonts w:ascii="Times New Roman" w:hAnsi="Times New Roman"/>
          <w:sz w:val="28"/>
          <w:szCs w:val="28"/>
        </w:rPr>
        <w:t xml:space="preserve">внесении </w:t>
      </w:r>
      <w:r w:rsidRPr="00D80714">
        <w:rPr>
          <w:rFonts w:ascii="Times New Roman" w:hAnsi="Times New Roman"/>
          <w:sz w:val="28"/>
          <w:szCs w:val="28"/>
        </w:rPr>
        <w:t>изменений и дополнений в него;</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 реорганизации и ликвидации Учреждения, а также изменении его типа;</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 рассмотрении и одобрении предложений руководителя Учреждения о создании и ликвидации филиалов Учреждения, об открытии и закрытии его представительств;</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w:t>
      </w:r>
      <w:r>
        <w:rPr>
          <w:rFonts w:ascii="Times New Roman" w:hAnsi="Times New Roman"/>
          <w:sz w:val="28"/>
          <w:szCs w:val="28"/>
        </w:rPr>
        <w:t xml:space="preserve"> </w:t>
      </w:r>
      <w:r w:rsidRPr="00D80714">
        <w:rPr>
          <w:rFonts w:ascii="Times New Roman" w:hAnsi="Times New Roman"/>
          <w:sz w:val="28"/>
          <w:szCs w:val="28"/>
        </w:rPr>
        <w:t>об утверждении передаточного акта или разделительного баланса;</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w:t>
      </w:r>
      <w:r>
        <w:rPr>
          <w:rFonts w:ascii="Times New Roman" w:hAnsi="Times New Roman"/>
          <w:sz w:val="28"/>
          <w:szCs w:val="28"/>
          <w:lang w:val="tt-RU"/>
        </w:rPr>
        <w:t xml:space="preserve"> </w:t>
      </w:r>
      <w:r w:rsidRPr="00D80714">
        <w:rPr>
          <w:rFonts w:ascii="Times New Roman" w:hAnsi="Times New Roman"/>
          <w:sz w:val="28"/>
          <w:szCs w:val="28"/>
        </w:rPr>
        <w:t>о назначении ликвидационной комиссии и утверждении промежуточного ликвидационного и ликвидационного балансов;</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об изъятии неиспользуемого имущества;</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xml:space="preserve">- об осуществлении иных функций и полномочий учредителя, установленных в соответствии с Положением о </w:t>
      </w:r>
      <w:r>
        <w:rPr>
          <w:rFonts w:ascii="Times New Roman" w:hAnsi="Times New Roman"/>
          <w:sz w:val="28"/>
          <w:szCs w:val="28"/>
        </w:rPr>
        <w:t>М</w:t>
      </w:r>
      <w:r w:rsidRPr="00D80714">
        <w:rPr>
          <w:rFonts w:ascii="Times New Roman" w:hAnsi="Times New Roman"/>
          <w:sz w:val="28"/>
          <w:szCs w:val="28"/>
        </w:rPr>
        <w:t xml:space="preserve">униципальном казенном учреждении </w:t>
      </w:r>
      <w:r>
        <w:rPr>
          <w:rFonts w:ascii="Times New Roman" w:hAnsi="Times New Roman"/>
          <w:sz w:val="28"/>
          <w:szCs w:val="28"/>
        </w:rPr>
        <w:t>«Палата</w:t>
      </w:r>
      <w:r w:rsidRPr="00D80714">
        <w:rPr>
          <w:rFonts w:ascii="Times New Roman" w:hAnsi="Times New Roman"/>
          <w:sz w:val="28"/>
          <w:szCs w:val="28"/>
        </w:rPr>
        <w:t xml:space="preserve"> имущественных</w:t>
      </w:r>
      <w:r>
        <w:rPr>
          <w:rFonts w:ascii="Times New Roman" w:hAnsi="Times New Roman"/>
          <w:sz w:val="28"/>
          <w:szCs w:val="28"/>
        </w:rPr>
        <w:t xml:space="preserve"> и земельных отношений</w:t>
      </w:r>
      <w:r w:rsidRPr="00D80714">
        <w:rPr>
          <w:rFonts w:ascii="Times New Roman" w:hAnsi="Times New Roman"/>
          <w:sz w:val="28"/>
          <w:szCs w:val="28"/>
        </w:rPr>
        <w:t xml:space="preserve"> </w:t>
      </w:r>
      <w:r>
        <w:rPr>
          <w:rFonts w:ascii="Times New Roman" w:hAnsi="Times New Roman"/>
          <w:sz w:val="28"/>
          <w:szCs w:val="28"/>
        </w:rPr>
        <w:t>Новошешминского</w:t>
      </w:r>
      <w:r w:rsidRPr="00D80714">
        <w:rPr>
          <w:rFonts w:ascii="Times New Roman" w:hAnsi="Times New Roman"/>
          <w:sz w:val="28"/>
          <w:szCs w:val="28"/>
        </w:rPr>
        <w:t xml:space="preserve"> </w:t>
      </w:r>
      <w:r>
        <w:rPr>
          <w:rFonts w:ascii="Times New Roman" w:hAnsi="Times New Roman"/>
          <w:sz w:val="28"/>
          <w:szCs w:val="28"/>
        </w:rPr>
        <w:t>муниципального района РТ»</w:t>
      </w:r>
      <w:r w:rsidRPr="00D80714">
        <w:rPr>
          <w:rFonts w:ascii="Times New Roman" w:hAnsi="Times New Roman"/>
          <w:sz w:val="28"/>
          <w:szCs w:val="28"/>
        </w:rPr>
        <w:t>;</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1.</w:t>
      </w:r>
      <w:r>
        <w:rPr>
          <w:rFonts w:ascii="Times New Roman" w:hAnsi="Times New Roman"/>
          <w:sz w:val="28"/>
          <w:szCs w:val="28"/>
        </w:rPr>
        <w:t>9</w:t>
      </w:r>
      <w:r w:rsidRPr="00D80714">
        <w:rPr>
          <w:rFonts w:ascii="Times New Roman" w:hAnsi="Times New Roman"/>
          <w:sz w:val="28"/>
          <w:szCs w:val="28"/>
        </w:rPr>
        <w:t>.</w:t>
      </w:r>
      <w:r>
        <w:rPr>
          <w:rFonts w:ascii="Times New Roman" w:hAnsi="Times New Roman"/>
          <w:sz w:val="28"/>
          <w:szCs w:val="28"/>
        </w:rPr>
        <w:t>1</w:t>
      </w:r>
      <w:r w:rsidRPr="00D80714">
        <w:rPr>
          <w:rFonts w:ascii="Times New Roman" w:hAnsi="Times New Roman"/>
          <w:sz w:val="28"/>
          <w:szCs w:val="28"/>
        </w:rPr>
        <w:t xml:space="preserve">. </w:t>
      </w:r>
      <w:r>
        <w:rPr>
          <w:rFonts w:ascii="Times New Roman" w:hAnsi="Times New Roman"/>
          <w:sz w:val="28"/>
          <w:szCs w:val="28"/>
        </w:rPr>
        <w:t>Отдел культуры</w:t>
      </w:r>
      <w:r w:rsidRPr="00D80714">
        <w:rPr>
          <w:rFonts w:ascii="Times New Roman" w:hAnsi="Times New Roman"/>
          <w:sz w:val="28"/>
          <w:szCs w:val="28"/>
        </w:rPr>
        <w:t xml:space="preserve"> И</w:t>
      </w:r>
      <w:r>
        <w:rPr>
          <w:rFonts w:ascii="Times New Roman" w:hAnsi="Times New Roman"/>
          <w:sz w:val="28"/>
          <w:szCs w:val="28"/>
        </w:rPr>
        <w:t>сполнительного комитета Новошешминского муниципального района, в ведении которого находится Учреждение</w:t>
      </w:r>
      <w:r w:rsidRPr="00D80714">
        <w:rPr>
          <w:rFonts w:ascii="Times New Roman" w:hAnsi="Times New Roman"/>
          <w:sz w:val="28"/>
          <w:szCs w:val="28"/>
        </w:rPr>
        <w:t xml:space="preserve"> </w:t>
      </w:r>
      <w:r>
        <w:rPr>
          <w:rFonts w:ascii="Times New Roman" w:hAnsi="Times New Roman"/>
          <w:sz w:val="28"/>
          <w:szCs w:val="28"/>
        </w:rPr>
        <w:t xml:space="preserve">− </w:t>
      </w:r>
      <w:r w:rsidRPr="00D80714">
        <w:rPr>
          <w:rFonts w:ascii="Times New Roman" w:hAnsi="Times New Roman"/>
          <w:sz w:val="28"/>
          <w:szCs w:val="28"/>
        </w:rPr>
        <w:t>в области принятия решений:</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об определении целей, предмета и видов деятельности;</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 согласовании программы развития Учреждения;</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 постановке муниципального задания для Учреждения в соответствии с предусмотренной его уставом основной деятельностью и финансовом обеспечении выполнения этого задания;</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об определении видов и перечней особо ценного движимого имущества;</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lastRenderedPageBreak/>
        <w:t>- о составлении и утверждении планов и отчетов о финансово-хозяйственной деятельности;</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об утверждении бухгалтерской отчетности;</w:t>
      </w:r>
    </w:p>
    <w:p w:rsidR="001F1AB5" w:rsidRPr="00D80714"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об осуществлении контроля за деятельностью Учреждения, о сборе и обобщении данных по формам отчетности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1F1AB5" w:rsidRDefault="001F1AB5" w:rsidP="001F1AB5">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w:t>
      </w:r>
      <w:r w:rsidRPr="00B063F3">
        <w:rPr>
          <w:rFonts w:ascii="Times New Roman" w:hAnsi="Times New Roman"/>
          <w:sz w:val="28"/>
          <w:szCs w:val="28"/>
        </w:rPr>
        <w:t xml:space="preserve"> об осуществлении иных функций и полномочий учредителя, установленных в соответствии с учредительным документом структурного подразделения</w:t>
      </w:r>
      <w:r>
        <w:rPr>
          <w:rFonts w:ascii="Times New Roman" w:hAnsi="Times New Roman"/>
          <w:sz w:val="28"/>
          <w:szCs w:val="28"/>
        </w:rPr>
        <w:t xml:space="preserve"> Отдела культуры</w:t>
      </w:r>
      <w:r w:rsidRPr="00B063F3">
        <w:rPr>
          <w:rFonts w:ascii="Times New Roman" w:hAnsi="Times New Roman"/>
          <w:sz w:val="28"/>
          <w:szCs w:val="28"/>
        </w:rPr>
        <w:t xml:space="preserve"> И</w:t>
      </w:r>
      <w:r>
        <w:rPr>
          <w:rFonts w:ascii="Times New Roman" w:hAnsi="Times New Roman"/>
          <w:sz w:val="28"/>
          <w:szCs w:val="28"/>
        </w:rPr>
        <w:t>сполнительного комитета Новошешминского муниципального района,</w:t>
      </w:r>
      <w:r w:rsidRPr="00B063F3">
        <w:rPr>
          <w:rFonts w:ascii="Times New Roman" w:hAnsi="Times New Roman"/>
          <w:sz w:val="28"/>
          <w:szCs w:val="28"/>
        </w:rPr>
        <w:t xml:space="preserve"> </w:t>
      </w:r>
      <w:r>
        <w:rPr>
          <w:rFonts w:ascii="Times New Roman" w:hAnsi="Times New Roman"/>
          <w:sz w:val="28"/>
          <w:szCs w:val="28"/>
        </w:rPr>
        <w:t>в ведении которого находится Учреждение</w:t>
      </w:r>
      <w:r w:rsidRPr="00B063F3">
        <w:rPr>
          <w:rFonts w:ascii="Times New Roman" w:hAnsi="Times New Roman"/>
          <w:sz w:val="28"/>
          <w:szCs w:val="28"/>
        </w:rPr>
        <w:t>.</w:t>
      </w:r>
    </w:p>
    <w:p w:rsidR="001F1AB5" w:rsidRPr="007F051C" w:rsidRDefault="001F1AB5" w:rsidP="001F1AB5">
      <w:pPr>
        <w:pStyle w:val="a5"/>
        <w:tabs>
          <w:tab w:val="left" w:pos="0"/>
        </w:tabs>
        <w:ind w:firstLine="567"/>
        <w:jc w:val="both"/>
        <w:rPr>
          <w:rFonts w:ascii="Times New Roman" w:hAnsi="Times New Roman"/>
          <w:sz w:val="28"/>
          <w:szCs w:val="28"/>
          <w:lang w:eastAsia="ru-RU"/>
        </w:rPr>
      </w:pPr>
      <w:r w:rsidRPr="007F051C">
        <w:rPr>
          <w:rFonts w:ascii="Times New Roman" w:hAnsi="Times New Roman"/>
          <w:sz w:val="28"/>
          <w:szCs w:val="28"/>
          <w:lang w:eastAsia="ru-RU"/>
        </w:rPr>
        <w:t>1.</w:t>
      </w:r>
      <w:r>
        <w:rPr>
          <w:rFonts w:ascii="Times New Roman" w:hAnsi="Times New Roman"/>
          <w:sz w:val="28"/>
          <w:szCs w:val="28"/>
          <w:lang w:eastAsia="ru-RU"/>
        </w:rPr>
        <w:t>9</w:t>
      </w:r>
      <w:r w:rsidRPr="007F051C">
        <w:rPr>
          <w:rFonts w:ascii="Times New Roman" w:hAnsi="Times New Roman"/>
          <w:sz w:val="28"/>
          <w:szCs w:val="28"/>
          <w:lang w:eastAsia="ru-RU"/>
        </w:rPr>
        <w:t>.</w:t>
      </w:r>
      <w:r>
        <w:rPr>
          <w:rFonts w:ascii="Times New Roman" w:hAnsi="Times New Roman"/>
          <w:sz w:val="28"/>
          <w:szCs w:val="28"/>
          <w:lang w:eastAsia="ru-RU"/>
        </w:rPr>
        <w:t>2</w:t>
      </w:r>
      <w:r w:rsidRPr="007F051C">
        <w:rPr>
          <w:rFonts w:ascii="Times New Roman" w:hAnsi="Times New Roman"/>
          <w:sz w:val="28"/>
          <w:szCs w:val="28"/>
          <w:lang w:eastAsia="ru-RU"/>
        </w:rPr>
        <w:t xml:space="preserve">. </w:t>
      </w:r>
      <w:r w:rsidRPr="007F051C">
        <w:rPr>
          <w:rFonts w:ascii="Times New Roman" w:hAnsi="Times New Roman"/>
          <w:position w:val="2"/>
          <w:sz w:val="28"/>
          <w:szCs w:val="28"/>
          <w:lang w:eastAsia="ru-RU"/>
        </w:rPr>
        <w:t>Учреждение</w:t>
      </w:r>
      <w:r w:rsidRPr="007F051C">
        <w:rPr>
          <w:rFonts w:ascii="Times New Roman" w:hAnsi="Times New Roman"/>
          <w:sz w:val="28"/>
          <w:szCs w:val="28"/>
          <w:lang w:eastAsia="ru-RU"/>
        </w:rPr>
        <w:t xml:space="preserve"> отвечает за результаты своей деятельности перед учредителем, а также представляет информацию о производственно-хозяйственной деятельности по установленным формам в соответствующие органы.</w:t>
      </w:r>
    </w:p>
    <w:p w:rsidR="001F1AB5" w:rsidRPr="007F051C" w:rsidRDefault="001F1AB5" w:rsidP="001F1AB5">
      <w:pPr>
        <w:pStyle w:val="a5"/>
        <w:tabs>
          <w:tab w:val="left" w:pos="0"/>
        </w:tabs>
        <w:ind w:firstLine="567"/>
        <w:jc w:val="both"/>
        <w:rPr>
          <w:rFonts w:ascii="Times New Roman" w:hAnsi="Times New Roman"/>
          <w:sz w:val="28"/>
          <w:szCs w:val="28"/>
          <w:lang w:eastAsia="ru-RU"/>
        </w:rPr>
      </w:pPr>
      <w:r w:rsidRPr="007F051C">
        <w:rPr>
          <w:rFonts w:ascii="Times New Roman" w:hAnsi="Times New Roman"/>
          <w:position w:val="2"/>
          <w:sz w:val="28"/>
          <w:szCs w:val="28"/>
          <w:lang w:eastAsia="ru-RU"/>
        </w:rPr>
        <w:t>Учреждение</w:t>
      </w:r>
      <w:r w:rsidRPr="007F051C">
        <w:rPr>
          <w:rFonts w:ascii="Times New Roman" w:hAnsi="Times New Roman"/>
          <w:sz w:val="28"/>
          <w:szCs w:val="28"/>
          <w:lang w:val="tr-TR" w:eastAsia="ru-RU"/>
        </w:rPr>
        <w:t xml:space="preserve"> не несет ответственности по обязательствам </w:t>
      </w:r>
      <w:r w:rsidRPr="007F051C">
        <w:rPr>
          <w:rFonts w:ascii="Times New Roman" w:hAnsi="Times New Roman"/>
          <w:sz w:val="28"/>
          <w:szCs w:val="28"/>
          <w:lang w:eastAsia="ru-RU"/>
        </w:rPr>
        <w:t>у</w:t>
      </w:r>
      <w:r w:rsidRPr="007F051C">
        <w:rPr>
          <w:rFonts w:ascii="Times New Roman" w:hAnsi="Times New Roman"/>
          <w:sz w:val="28"/>
          <w:szCs w:val="28"/>
          <w:lang w:val="tr-TR" w:eastAsia="ru-RU"/>
        </w:rPr>
        <w:t xml:space="preserve">чредителя, </w:t>
      </w:r>
      <w:r w:rsidRPr="007F051C">
        <w:rPr>
          <w:rFonts w:ascii="Times New Roman" w:hAnsi="Times New Roman"/>
          <w:sz w:val="28"/>
          <w:szCs w:val="28"/>
          <w:lang w:eastAsia="ru-RU"/>
        </w:rPr>
        <w:t>у</w:t>
      </w:r>
      <w:r w:rsidRPr="007F051C">
        <w:rPr>
          <w:rFonts w:ascii="Times New Roman" w:hAnsi="Times New Roman"/>
          <w:sz w:val="28"/>
          <w:szCs w:val="28"/>
          <w:lang w:val="tr-TR" w:eastAsia="ru-RU"/>
        </w:rPr>
        <w:t xml:space="preserve">чредитель не несет ответственности по обязательствам </w:t>
      </w:r>
      <w:r w:rsidRPr="007F051C">
        <w:rPr>
          <w:rFonts w:ascii="Times New Roman" w:hAnsi="Times New Roman"/>
          <w:position w:val="2"/>
          <w:sz w:val="28"/>
          <w:szCs w:val="28"/>
          <w:lang w:eastAsia="ru-RU"/>
        </w:rPr>
        <w:t>Учреждения</w:t>
      </w:r>
      <w:r w:rsidRPr="007F051C">
        <w:rPr>
          <w:rFonts w:ascii="Times New Roman" w:hAnsi="Times New Roman"/>
          <w:sz w:val="28"/>
          <w:szCs w:val="28"/>
          <w:lang w:val="tr-TR" w:eastAsia="ru-RU"/>
        </w:rPr>
        <w:t>.</w:t>
      </w:r>
    </w:p>
    <w:p w:rsidR="001F1AB5" w:rsidRPr="007F051C" w:rsidRDefault="001F1AB5" w:rsidP="001F1AB5">
      <w:pPr>
        <w:pStyle w:val="a5"/>
        <w:tabs>
          <w:tab w:val="left" w:pos="0"/>
        </w:tabs>
        <w:ind w:firstLine="567"/>
        <w:jc w:val="both"/>
        <w:rPr>
          <w:rFonts w:ascii="Times New Roman" w:hAnsi="Times New Roman"/>
          <w:sz w:val="28"/>
          <w:szCs w:val="28"/>
          <w:lang w:val="tr-TR" w:eastAsia="ru-RU"/>
        </w:rPr>
      </w:pPr>
      <w:r>
        <w:rPr>
          <w:rFonts w:ascii="Times New Roman" w:hAnsi="Times New Roman"/>
          <w:sz w:val="28"/>
          <w:szCs w:val="28"/>
          <w:lang w:eastAsia="ru-RU"/>
        </w:rPr>
        <w:t>1.9</w:t>
      </w:r>
      <w:r w:rsidRPr="007F051C">
        <w:rPr>
          <w:rFonts w:ascii="Times New Roman" w:hAnsi="Times New Roman"/>
          <w:sz w:val="28"/>
          <w:szCs w:val="28"/>
          <w:lang w:eastAsia="ru-RU"/>
        </w:rPr>
        <w:t>.</w:t>
      </w:r>
      <w:r>
        <w:rPr>
          <w:rFonts w:ascii="Times New Roman" w:hAnsi="Times New Roman"/>
          <w:sz w:val="28"/>
          <w:szCs w:val="28"/>
          <w:lang w:eastAsia="ru-RU"/>
        </w:rPr>
        <w:t>3</w:t>
      </w:r>
      <w:r w:rsidRPr="007F051C">
        <w:rPr>
          <w:rFonts w:ascii="Times New Roman" w:hAnsi="Times New Roman"/>
          <w:sz w:val="28"/>
          <w:szCs w:val="28"/>
          <w:lang w:eastAsia="ru-RU"/>
        </w:rPr>
        <w:t>. </w:t>
      </w:r>
      <w:r w:rsidRPr="007F051C">
        <w:rPr>
          <w:rFonts w:ascii="Times New Roman" w:hAnsi="Times New Roman"/>
          <w:position w:val="2"/>
          <w:sz w:val="28"/>
          <w:szCs w:val="28"/>
          <w:lang w:eastAsia="ru-RU"/>
        </w:rPr>
        <w:t>Учреждение</w:t>
      </w:r>
      <w:r w:rsidRPr="007F051C">
        <w:rPr>
          <w:rFonts w:ascii="Times New Roman" w:hAnsi="Times New Roman"/>
          <w:sz w:val="28"/>
          <w:szCs w:val="28"/>
          <w:lang w:eastAsia="ru-RU"/>
        </w:rPr>
        <w:t xml:space="preserve"> в своей деятельности руководствуется Конституцией Российской Федерации, Конституцией Республики Татарстан, законами, иными нормативными правовыми актами, действующими на территории Республики Татарстан, а также муниципальными правовыми актами и настоящим Уставом.</w:t>
      </w:r>
    </w:p>
    <w:p w:rsidR="001F1AB5" w:rsidRPr="007F051C" w:rsidRDefault="001F1AB5" w:rsidP="001F1AB5">
      <w:pPr>
        <w:pStyle w:val="a5"/>
        <w:tabs>
          <w:tab w:val="left" w:pos="0"/>
        </w:tabs>
        <w:ind w:firstLine="567"/>
        <w:jc w:val="both"/>
        <w:rPr>
          <w:rFonts w:ascii="Times New Roman" w:hAnsi="Times New Roman"/>
          <w:bCs/>
          <w:sz w:val="28"/>
          <w:szCs w:val="28"/>
        </w:rPr>
      </w:pPr>
      <w:r w:rsidRPr="007F051C">
        <w:rPr>
          <w:rFonts w:ascii="Times New Roman" w:hAnsi="Times New Roman"/>
          <w:sz w:val="28"/>
          <w:szCs w:val="28"/>
        </w:rPr>
        <w:t>1</w:t>
      </w:r>
      <w:r>
        <w:rPr>
          <w:rFonts w:ascii="Times New Roman" w:hAnsi="Times New Roman"/>
          <w:bCs/>
          <w:sz w:val="28"/>
          <w:szCs w:val="28"/>
        </w:rPr>
        <w:t>.10</w:t>
      </w:r>
      <w:r w:rsidRPr="007F051C">
        <w:rPr>
          <w:rFonts w:ascii="Times New Roman" w:hAnsi="Times New Roman"/>
          <w:bCs/>
          <w:sz w:val="28"/>
          <w:szCs w:val="28"/>
        </w:rPr>
        <w:t xml:space="preserve">. </w:t>
      </w:r>
      <w:r w:rsidRPr="007F051C">
        <w:rPr>
          <w:rFonts w:ascii="Times New Roman" w:hAnsi="Times New Roman"/>
          <w:position w:val="2"/>
          <w:sz w:val="28"/>
          <w:szCs w:val="28"/>
        </w:rPr>
        <w:t>Учреждение</w:t>
      </w:r>
      <w:r w:rsidRPr="007F051C">
        <w:rPr>
          <w:rFonts w:ascii="Times New Roman" w:hAnsi="Times New Roman"/>
          <w:bCs/>
          <w:sz w:val="28"/>
          <w:szCs w:val="28"/>
        </w:rPr>
        <w:t xml:space="preserve"> является юридическим лицом, имеет обособленное имущество, устав, печать установленного образца, штампы, бланки со своим наименованием. </w:t>
      </w:r>
    </w:p>
    <w:p w:rsidR="001F1AB5" w:rsidRPr="007F051C" w:rsidRDefault="001F1AB5" w:rsidP="001F1AB5">
      <w:pPr>
        <w:pStyle w:val="a5"/>
        <w:tabs>
          <w:tab w:val="left" w:pos="0"/>
        </w:tabs>
        <w:ind w:firstLine="567"/>
        <w:jc w:val="both"/>
        <w:rPr>
          <w:rFonts w:ascii="Times New Roman" w:hAnsi="Times New Roman"/>
          <w:bCs/>
          <w:sz w:val="28"/>
          <w:szCs w:val="28"/>
        </w:rPr>
      </w:pPr>
      <w:r w:rsidRPr="007F051C">
        <w:rPr>
          <w:rFonts w:ascii="Times New Roman" w:hAnsi="Times New Roman"/>
          <w:position w:val="2"/>
          <w:sz w:val="28"/>
          <w:szCs w:val="28"/>
        </w:rPr>
        <w:t>Учреждение</w:t>
      </w:r>
      <w:r w:rsidRPr="007F051C">
        <w:rPr>
          <w:rFonts w:ascii="Times New Roman" w:hAnsi="Times New Roman"/>
          <w:bCs/>
          <w:sz w:val="28"/>
          <w:szCs w:val="28"/>
        </w:rPr>
        <w:t xml:space="preserve"> может иметь лицевые счета для учета операций со средствами:</w:t>
      </w:r>
    </w:p>
    <w:p w:rsidR="001F1AB5" w:rsidRPr="007F051C" w:rsidRDefault="001F1AB5" w:rsidP="001F1AB5">
      <w:pPr>
        <w:pStyle w:val="a5"/>
        <w:tabs>
          <w:tab w:val="left" w:pos="0"/>
        </w:tabs>
        <w:ind w:firstLine="567"/>
        <w:jc w:val="both"/>
        <w:rPr>
          <w:rFonts w:ascii="Times New Roman" w:hAnsi="Times New Roman"/>
          <w:bCs/>
          <w:sz w:val="28"/>
          <w:szCs w:val="28"/>
        </w:rPr>
      </w:pPr>
      <w:r w:rsidRPr="007F051C">
        <w:rPr>
          <w:rFonts w:ascii="Times New Roman" w:hAnsi="Times New Roman"/>
          <w:bCs/>
          <w:sz w:val="28"/>
          <w:szCs w:val="28"/>
        </w:rPr>
        <w:t>- субсидии на выполнение муниципального задания;</w:t>
      </w:r>
    </w:p>
    <w:p w:rsidR="001F1AB5" w:rsidRPr="007F051C" w:rsidRDefault="001F1AB5" w:rsidP="001F1AB5">
      <w:pPr>
        <w:pStyle w:val="a5"/>
        <w:tabs>
          <w:tab w:val="left" w:pos="0"/>
        </w:tabs>
        <w:ind w:firstLine="567"/>
        <w:jc w:val="both"/>
        <w:rPr>
          <w:rFonts w:ascii="Times New Roman" w:hAnsi="Times New Roman"/>
          <w:bCs/>
          <w:sz w:val="28"/>
          <w:szCs w:val="28"/>
        </w:rPr>
      </w:pPr>
      <w:r w:rsidRPr="007F051C">
        <w:rPr>
          <w:rFonts w:ascii="Times New Roman" w:hAnsi="Times New Roman"/>
          <w:bCs/>
          <w:sz w:val="28"/>
          <w:szCs w:val="28"/>
        </w:rPr>
        <w:t>- субсидии на иные цели (бюджетные инвестиции);</w:t>
      </w:r>
    </w:p>
    <w:p w:rsidR="001F1AB5" w:rsidRPr="007F051C" w:rsidRDefault="001F1AB5" w:rsidP="001F1AB5">
      <w:pPr>
        <w:pStyle w:val="a5"/>
        <w:tabs>
          <w:tab w:val="left" w:pos="0"/>
        </w:tabs>
        <w:ind w:firstLine="567"/>
        <w:jc w:val="both"/>
        <w:rPr>
          <w:rFonts w:ascii="Times New Roman" w:hAnsi="Times New Roman"/>
          <w:bCs/>
          <w:sz w:val="28"/>
          <w:szCs w:val="28"/>
        </w:rPr>
      </w:pPr>
      <w:r w:rsidRPr="007F051C">
        <w:rPr>
          <w:rFonts w:ascii="Times New Roman" w:hAnsi="Times New Roman"/>
          <w:bCs/>
          <w:sz w:val="28"/>
          <w:szCs w:val="28"/>
        </w:rPr>
        <w:t xml:space="preserve">- по собственным доходам </w:t>
      </w:r>
      <w:r w:rsidRPr="007F051C">
        <w:rPr>
          <w:rFonts w:ascii="Times New Roman" w:hAnsi="Times New Roman"/>
          <w:position w:val="2"/>
          <w:sz w:val="28"/>
          <w:szCs w:val="28"/>
        </w:rPr>
        <w:t>Учреждения</w:t>
      </w:r>
      <w:r w:rsidRPr="007F051C">
        <w:rPr>
          <w:rFonts w:ascii="Times New Roman" w:hAnsi="Times New Roman"/>
          <w:bCs/>
          <w:sz w:val="28"/>
          <w:szCs w:val="28"/>
        </w:rPr>
        <w:t>.</w:t>
      </w:r>
    </w:p>
    <w:p w:rsidR="001F1AB5" w:rsidRPr="007F051C" w:rsidRDefault="001F1AB5" w:rsidP="001F1AB5">
      <w:pPr>
        <w:pStyle w:val="a5"/>
        <w:tabs>
          <w:tab w:val="left" w:pos="0"/>
        </w:tabs>
        <w:ind w:firstLine="567"/>
        <w:jc w:val="both"/>
        <w:rPr>
          <w:rFonts w:ascii="Times New Roman" w:hAnsi="Times New Roman"/>
          <w:bCs/>
          <w:sz w:val="28"/>
          <w:szCs w:val="28"/>
        </w:rPr>
      </w:pPr>
      <w:r w:rsidRPr="007F051C">
        <w:rPr>
          <w:rFonts w:ascii="Times New Roman" w:hAnsi="Times New Roman"/>
          <w:bCs/>
          <w:sz w:val="28"/>
          <w:szCs w:val="28"/>
        </w:rPr>
        <w:t xml:space="preserve">При этом </w:t>
      </w:r>
      <w:r w:rsidRPr="007F051C">
        <w:rPr>
          <w:rFonts w:ascii="Times New Roman" w:hAnsi="Times New Roman"/>
          <w:position w:val="2"/>
          <w:sz w:val="28"/>
          <w:szCs w:val="28"/>
        </w:rPr>
        <w:t>Учреждение</w:t>
      </w:r>
      <w:r w:rsidRPr="007F051C">
        <w:rPr>
          <w:rFonts w:ascii="Times New Roman" w:hAnsi="Times New Roman"/>
          <w:bCs/>
          <w:sz w:val="28"/>
          <w:szCs w:val="28"/>
        </w:rPr>
        <w:t xml:space="preserve"> осуществляет бухгалтерский учет МКУ</w:t>
      </w:r>
      <w:r>
        <w:rPr>
          <w:rFonts w:ascii="Times New Roman" w:hAnsi="Times New Roman"/>
          <w:bCs/>
          <w:sz w:val="28"/>
          <w:szCs w:val="28"/>
        </w:rPr>
        <w:t xml:space="preserve"> </w:t>
      </w:r>
      <w:r w:rsidRPr="007F051C">
        <w:rPr>
          <w:rFonts w:ascii="Times New Roman" w:hAnsi="Times New Roman"/>
          <w:bCs/>
          <w:sz w:val="28"/>
          <w:szCs w:val="28"/>
        </w:rPr>
        <w:t>«ЦОК и БУ НМР РТ».</w:t>
      </w:r>
    </w:p>
    <w:p w:rsidR="001F1AB5" w:rsidRPr="007F051C" w:rsidRDefault="001F1AB5" w:rsidP="001F1AB5">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1.</w:t>
      </w:r>
      <w:r>
        <w:rPr>
          <w:rFonts w:ascii="Times New Roman" w:hAnsi="Times New Roman"/>
          <w:sz w:val="28"/>
          <w:szCs w:val="28"/>
        </w:rPr>
        <w:t>11</w:t>
      </w:r>
      <w:r w:rsidRPr="007F051C">
        <w:rPr>
          <w:rFonts w:ascii="Times New Roman" w:hAnsi="Times New Roman"/>
          <w:sz w:val="28"/>
          <w:szCs w:val="28"/>
        </w:rPr>
        <w:t>. Основной целью деятельности Учреждения является обеспечение дополнительного образования детей художественно-эстетической направленности, дополнительного предпрофессионального образования в области музыкального искусства и общеразвивающих программ в области искусств в интересах личности ребенка, общества, государства.</w:t>
      </w:r>
    </w:p>
    <w:p w:rsidR="001F1AB5" w:rsidRPr="007F051C" w:rsidRDefault="001F1AB5" w:rsidP="001F1AB5">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xml:space="preserve">Для этого </w:t>
      </w:r>
      <w:r w:rsidRPr="007F051C">
        <w:rPr>
          <w:rFonts w:ascii="Times New Roman" w:hAnsi="Times New Roman"/>
          <w:position w:val="2"/>
          <w:sz w:val="28"/>
          <w:szCs w:val="28"/>
        </w:rPr>
        <w:t>Учреждение</w:t>
      </w:r>
      <w:r w:rsidRPr="007F051C">
        <w:rPr>
          <w:rFonts w:ascii="Times New Roman" w:hAnsi="Times New Roman"/>
          <w:sz w:val="28"/>
          <w:szCs w:val="28"/>
        </w:rPr>
        <w:t xml:space="preserve"> решает следующие основные задачи:</w:t>
      </w:r>
    </w:p>
    <w:p w:rsidR="001F1AB5" w:rsidRPr="007F051C" w:rsidRDefault="001F1AB5" w:rsidP="001F1AB5">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xml:space="preserve">- реализация программ дополнительного образования детей по художественно-эстетическому направлению; </w:t>
      </w:r>
    </w:p>
    <w:p w:rsidR="001F1AB5" w:rsidRPr="007F051C" w:rsidRDefault="001F1AB5" w:rsidP="001F1AB5">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реализация дополнительных предпрофессиональных общеобразовательных программ в области музыкального искусства;</w:t>
      </w:r>
    </w:p>
    <w:p w:rsidR="001F1AB5" w:rsidRPr="007F051C"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w:t>
      </w:r>
      <w:r w:rsidRPr="007F051C">
        <w:rPr>
          <w:rFonts w:ascii="Times New Roman" w:hAnsi="Times New Roman"/>
          <w:sz w:val="28"/>
          <w:szCs w:val="28"/>
        </w:rPr>
        <w:t xml:space="preserve"> реализация дополнительных общеразвивающих программ в области искусств;</w:t>
      </w:r>
    </w:p>
    <w:p w:rsidR="001F1AB5" w:rsidRPr="007F051C" w:rsidRDefault="001F1AB5" w:rsidP="001F1AB5">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выявление одаренных детей в области музыкального</w:t>
      </w:r>
      <w:r>
        <w:rPr>
          <w:rFonts w:ascii="Times New Roman" w:hAnsi="Times New Roman"/>
          <w:sz w:val="28"/>
          <w:szCs w:val="28"/>
        </w:rPr>
        <w:t xml:space="preserve"> и хореографического</w:t>
      </w:r>
      <w:r w:rsidRPr="007F051C">
        <w:rPr>
          <w:rFonts w:ascii="Times New Roman" w:hAnsi="Times New Roman"/>
          <w:sz w:val="28"/>
          <w:szCs w:val="28"/>
        </w:rPr>
        <w:t xml:space="preserve"> искусства в раннем детском возрасте;</w:t>
      </w:r>
    </w:p>
    <w:p w:rsidR="001F1AB5" w:rsidRPr="007F051C" w:rsidRDefault="001F1AB5" w:rsidP="001F1AB5">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lastRenderedPageBreak/>
        <w:t>- создание условий для художественного образования, эстетического воспитания, духовно-нравственного развития детей;</w:t>
      </w:r>
    </w:p>
    <w:p w:rsidR="001F1AB5"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F051C">
        <w:rPr>
          <w:rFonts w:ascii="Times New Roman" w:hAnsi="Times New Roman"/>
          <w:sz w:val="28"/>
          <w:szCs w:val="28"/>
        </w:rPr>
        <w:t>приобретение детьми знаний, умений и навыков игры на инструменте, позволяющих исполнять музыкальные произведения в соответствии с необходимым уровнем музыкальной грамотности и стилевыми традициями;</w:t>
      </w:r>
    </w:p>
    <w:p w:rsidR="001F1AB5" w:rsidRPr="003F5FF9" w:rsidRDefault="001F1AB5" w:rsidP="001F1AB5">
      <w:pPr>
        <w:pStyle w:val="a5"/>
        <w:tabs>
          <w:tab w:val="left" w:pos="0"/>
        </w:tabs>
        <w:ind w:firstLine="567"/>
        <w:jc w:val="both"/>
        <w:rPr>
          <w:rFonts w:ascii="Times New Roman" w:hAnsi="Times New Roman"/>
          <w:sz w:val="28"/>
          <w:szCs w:val="28"/>
          <w:lang w:val="tt-RU"/>
        </w:rPr>
      </w:pPr>
      <w:r>
        <w:rPr>
          <w:rFonts w:ascii="Times New Roman" w:hAnsi="Times New Roman"/>
          <w:sz w:val="28"/>
          <w:szCs w:val="28"/>
        </w:rPr>
        <w:t>- приобретение детьми знаний, умений и навыков в области хореографического искусства</w:t>
      </w:r>
      <w:r>
        <w:rPr>
          <w:rFonts w:ascii="Times New Roman" w:hAnsi="Times New Roman"/>
          <w:sz w:val="28"/>
          <w:szCs w:val="28"/>
          <w:lang w:val="tt-RU"/>
        </w:rPr>
        <w:t>;</w:t>
      </w:r>
    </w:p>
    <w:p w:rsidR="001F1AB5" w:rsidRPr="007F051C" w:rsidRDefault="001F1AB5" w:rsidP="001F1AB5">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воспитание у детей культуры сольного и ансамблевого музицирования;</w:t>
      </w:r>
    </w:p>
    <w:p w:rsidR="001F1AB5" w:rsidRPr="007F051C" w:rsidRDefault="001F1AB5" w:rsidP="001F1AB5">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приобретение детьми опыта творческой деятельности;</w:t>
      </w:r>
    </w:p>
    <w:p w:rsidR="001F1AB5" w:rsidRPr="007F051C" w:rsidRDefault="001F1AB5" w:rsidP="001F1AB5">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овладение детьми духовными и культурными ценностями народов мира;</w:t>
      </w:r>
    </w:p>
    <w:p w:rsidR="001F1AB5" w:rsidRPr="007F051C" w:rsidRDefault="001F1AB5" w:rsidP="001F1AB5">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подготовку одаренных детей к поступлению в образовательные учреждения, реализующие основные профессиональные образовательные программы в</w:t>
      </w:r>
      <w:r>
        <w:rPr>
          <w:rFonts w:ascii="Times New Roman" w:hAnsi="Times New Roman"/>
          <w:sz w:val="28"/>
          <w:szCs w:val="28"/>
        </w:rPr>
        <w:t xml:space="preserve"> области музыкального искусства</w:t>
      </w:r>
      <w:r>
        <w:rPr>
          <w:rFonts w:ascii="Times New Roman" w:hAnsi="Times New Roman"/>
          <w:sz w:val="28"/>
          <w:szCs w:val="28"/>
          <w:lang w:val="tt-RU"/>
        </w:rPr>
        <w:t>;</w:t>
      </w:r>
      <w:r w:rsidRPr="007F051C">
        <w:rPr>
          <w:rFonts w:ascii="Times New Roman" w:hAnsi="Times New Roman"/>
          <w:sz w:val="28"/>
          <w:szCs w:val="28"/>
        </w:rPr>
        <w:t xml:space="preserve"> </w:t>
      </w:r>
    </w:p>
    <w:p w:rsidR="001F1AB5" w:rsidRPr="007F051C" w:rsidRDefault="001F1AB5" w:rsidP="001F1AB5">
      <w:pPr>
        <w:pStyle w:val="a5"/>
        <w:tabs>
          <w:tab w:val="left" w:pos="0"/>
        </w:tabs>
        <w:ind w:firstLine="567"/>
        <w:jc w:val="both"/>
        <w:rPr>
          <w:rFonts w:ascii="Times New Roman" w:hAnsi="Times New Roman"/>
          <w:sz w:val="28"/>
          <w:szCs w:val="28"/>
        </w:rPr>
      </w:pPr>
      <w:r w:rsidRPr="007F051C">
        <w:rPr>
          <w:rFonts w:ascii="Times New Roman" w:hAnsi="Times New Roman"/>
          <w:spacing w:val="6"/>
          <w:sz w:val="28"/>
          <w:szCs w:val="28"/>
        </w:rPr>
        <w:t xml:space="preserve">- предоставление обучающимся музыкального (художественного) образования; </w:t>
      </w:r>
    </w:p>
    <w:p w:rsidR="001F1AB5" w:rsidRPr="007F051C" w:rsidRDefault="001F1AB5" w:rsidP="001F1AB5">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ведение методической работы, направленной на совершенствование программного обеспечения образовательного процесса, форм и методов образовательной и воспитательной деятельности;</w:t>
      </w:r>
    </w:p>
    <w:p w:rsidR="001F1AB5" w:rsidRPr="00ED6709" w:rsidRDefault="001F1AB5" w:rsidP="001F1AB5">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t>- организация работы с одаренными детьми, обеспечение их участия в различных олимпиадах, форумах, научно-практических конференциях, конкурсах;</w:t>
      </w:r>
    </w:p>
    <w:p w:rsidR="001F1AB5" w:rsidRPr="007F051C" w:rsidRDefault="001F1AB5" w:rsidP="001F1AB5">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воспитание обучающихся высококультурными, всесторонне развитыми людьми;</w:t>
      </w:r>
    </w:p>
    <w:p w:rsidR="001F1AB5" w:rsidRPr="007F051C" w:rsidRDefault="001F1AB5" w:rsidP="001F1AB5">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F1AB5" w:rsidRPr="007F051C" w:rsidRDefault="001F1AB5" w:rsidP="001F1AB5">
      <w:pPr>
        <w:pStyle w:val="a5"/>
        <w:tabs>
          <w:tab w:val="left" w:pos="0"/>
        </w:tabs>
        <w:ind w:firstLine="567"/>
        <w:jc w:val="both"/>
        <w:rPr>
          <w:rFonts w:ascii="Times New Roman" w:hAnsi="Times New Roman"/>
          <w:sz w:val="28"/>
          <w:szCs w:val="28"/>
        </w:rPr>
      </w:pPr>
      <w:r w:rsidRPr="007F051C">
        <w:rPr>
          <w:rFonts w:ascii="Times New Roman" w:hAnsi="Times New Roman"/>
          <w:spacing w:val="10"/>
          <w:sz w:val="28"/>
          <w:szCs w:val="28"/>
        </w:rPr>
        <w:t xml:space="preserve">- создание основ для осознанного выбора и последующего освоения обучающимися </w:t>
      </w:r>
      <w:r w:rsidRPr="007F051C">
        <w:rPr>
          <w:rFonts w:ascii="Times New Roman" w:hAnsi="Times New Roman"/>
          <w:sz w:val="28"/>
          <w:szCs w:val="28"/>
        </w:rPr>
        <w:t>профессиональных образовательных программ;</w:t>
      </w:r>
    </w:p>
    <w:p w:rsidR="001F1AB5" w:rsidRPr="007F051C" w:rsidRDefault="001F1AB5" w:rsidP="001F1AB5">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обеспечение социальной и психологической адаптации подростков в обществе, их профессионального самоопределения;</w:t>
      </w:r>
    </w:p>
    <w:p w:rsidR="001F1AB5" w:rsidRPr="00ED6709" w:rsidRDefault="001F1AB5" w:rsidP="001F1AB5">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t>- обеспечение необходимых условий для всестороннего развития личности ребенка;</w:t>
      </w:r>
    </w:p>
    <w:p w:rsidR="001F1AB5" w:rsidRPr="00ED6709" w:rsidRDefault="001F1AB5" w:rsidP="001F1AB5">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t>- привлечение наибольшего количества детей к художественному образованию, обеспечение доступности художественного образования;</w:t>
      </w:r>
    </w:p>
    <w:p w:rsidR="001F1AB5" w:rsidRPr="00ED6709" w:rsidRDefault="001F1AB5" w:rsidP="001F1AB5">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t xml:space="preserve">- формирование устойчивого интереса к творческой деятельности. </w:t>
      </w:r>
    </w:p>
    <w:p w:rsidR="001F1AB5" w:rsidRPr="00ED6709" w:rsidRDefault="001F1AB5" w:rsidP="001F1AB5">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t>1.</w:t>
      </w:r>
      <w:r>
        <w:rPr>
          <w:rFonts w:ascii="Times New Roman" w:hAnsi="Times New Roman"/>
          <w:sz w:val="28"/>
          <w:szCs w:val="28"/>
        </w:rPr>
        <w:t>12</w:t>
      </w:r>
      <w:r w:rsidRPr="00ED6709">
        <w:rPr>
          <w:rFonts w:ascii="Times New Roman" w:hAnsi="Times New Roman"/>
          <w:sz w:val="28"/>
          <w:szCs w:val="28"/>
        </w:rPr>
        <w:t>. Для выполнения этих задач создаются условия, обеспечивающие охрану здоровья обучающихся, самореализацию и разностороннее развитие личности, в том числе возможность удовлетворения потребности обучающегося в самообразовании и получении дополнительного и предпрофессионального образования.</w:t>
      </w:r>
    </w:p>
    <w:p w:rsidR="001F1AB5" w:rsidRPr="00ED6709" w:rsidRDefault="001F1AB5" w:rsidP="001F1AB5">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t>1.1</w:t>
      </w:r>
      <w:r>
        <w:rPr>
          <w:rFonts w:ascii="Times New Roman" w:hAnsi="Times New Roman"/>
          <w:sz w:val="28"/>
          <w:szCs w:val="28"/>
        </w:rPr>
        <w:t>3</w:t>
      </w:r>
      <w:r w:rsidRPr="00ED6709">
        <w:rPr>
          <w:rFonts w:ascii="Times New Roman" w:hAnsi="Times New Roman"/>
          <w:sz w:val="28"/>
          <w:szCs w:val="28"/>
        </w:rPr>
        <w:t xml:space="preserve">. Права юридического лица у </w:t>
      </w:r>
      <w:r w:rsidRPr="00ED6709">
        <w:rPr>
          <w:rFonts w:ascii="Times New Roman" w:hAnsi="Times New Roman"/>
          <w:position w:val="2"/>
          <w:sz w:val="28"/>
          <w:szCs w:val="28"/>
        </w:rPr>
        <w:t>Учреждения</w:t>
      </w:r>
      <w:r w:rsidRPr="00ED6709">
        <w:rPr>
          <w:rFonts w:ascii="Times New Roman" w:hAnsi="Times New Roman"/>
          <w:sz w:val="28"/>
          <w:szCs w:val="28"/>
        </w:rPr>
        <w:t xml:space="preserve">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его государственной регистрации в установленном законом порядке.</w:t>
      </w:r>
    </w:p>
    <w:p w:rsidR="001F1AB5" w:rsidRPr="00ED6709" w:rsidRDefault="001F1AB5" w:rsidP="001F1AB5">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t xml:space="preserve">Право на ведение образовательной деятельности и на льготы, установленные законодательством Российской Федерации, возникает у </w:t>
      </w:r>
      <w:r w:rsidRPr="00ED6709">
        <w:rPr>
          <w:rFonts w:ascii="Times New Roman" w:hAnsi="Times New Roman"/>
          <w:position w:val="2"/>
          <w:sz w:val="28"/>
          <w:szCs w:val="28"/>
        </w:rPr>
        <w:t>Учреждения</w:t>
      </w:r>
      <w:r w:rsidRPr="00ED6709">
        <w:rPr>
          <w:rFonts w:ascii="Times New Roman" w:hAnsi="Times New Roman"/>
          <w:sz w:val="28"/>
          <w:szCs w:val="28"/>
        </w:rPr>
        <w:t xml:space="preserve"> с момента </w:t>
      </w:r>
      <w:r w:rsidRPr="00ED6709">
        <w:rPr>
          <w:rFonts w:ascii="Times New Roman" w:hAnsi="Times New Roman"/>
          <w:sz w:val="28"/>
          <w:szCs w:val="28"/>
        </w:rPr>
        <w:lastRenderedPageBreak/>
        <w:t>выдачи ей в установленном законом порядке лицензии на право ведения образовательной деятельности.</w:t>
      </w:r>
    </w:p>
    <w:p w:rsidR="001F1AB5" w:rsidRPr="00ED6709" w:rsidRDefault="001F1AB5" w:rsidP="001F1AB5">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t xml:space="preserve">Право на ведение иной деятельности, подлежащей лицензированию, возникает у </w:t>
      </w:r>
      <w:r w:rsidRPr="00ED6709">
        <w:rPr>
          <w:rFonts w:ascii="Times New Roman" w:hAnsi="Times New Roman"/>
          <w:position w:val="2"/>
          <w:sz w:val="28"/>
          <w:szCs w:val="28"/>
        </w:rPr>
        <w:t>Учреждения</w:t>
      </w:r>
      <w:r w:rsidRPr="00ED6709">
        <w:rPr>
          <w:rFonts w:ascii="Times New Roman" w:hAnsi="Times New Roman"/>
          <w:sz w:val="28"/>
          <w:szCs w:val="28"/>
        </w:rPr>
        <w:t xml:space="preserve"> с момента получения соответствующей лицензии.</w:t>
      </w:r>
    </w:p>
    <w:p w:rsidR="001F1AB5" w:rsidRPr="00ED6709" w:rsidRDefault="001F1AB5" w:rsidP="001F1AB5">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t>1.1</w:t>
      </w:r>
      <w:r>
        <w:rPr>
          <w:rFonts w:ascii="Times New Roman" w:hAnsi="Times New Roman"/>
          <w:sz w:val="28"/>
          <w:szCs w:val="28"/>
        </w:rPr>
        <w:t>4</w:t>
      </w:r>
      <w:r w:rsidRPr="00ED6709">
        <w:rPr>
          <w:rFonts w:ascii="Times New Roman" w:hAnsi="Times New Roman"/>
          <w:sz w:val="28"/>
          <w:szCs w:val="28"/>
        </w:rPr>
        <w:t>. </w:t>
      </w:r>
      <w:r w:rsidRPr="00ED6709">
        <w:rPr>
          <w:rFonts w:ascii="Times New Roman" w:hAnsi="Times New Roman"/>
          <w:position w:val="2"/>
          <w:sz w:val="28"/>
          <w:szCs w:val="28"/>
        </w:rPr>
        <w:t>Учреждение</w:t>
      </w:r>
      <w:r w:rsidRPr="00ED6709">
        <w:rPr>
          <w:rFonts w:ascii="Times New Roman" w:hAnsi="Times New Roman"/>
          <w:sz w:val="28"/>
          <w:szCs w:val="28"/>
        </w:rPr>
        <w:t xml:space="preserve"> выступает истцом и ответчиком в суде.</w:t>
      </w:r>
    </w:p>
    <w:p w:rsidR="001F1AB5" w:rsidRPr="00ED6709" w:rsidRDefault="001F1AB5" w:rsidP="001F1AB5">
      <w:pPr>
        <w:pStyle w:val="a5"/>
        <w:tabs>
          <w:tab w:val="left" w:pos="0"/>
        </w:tabs>
        <w:ind w:firstLine="567"/>
        <w:jc w:val="both"/>
        <w:rPr>
          <w:rFonts w:ascii="Times New Roman" w:hAnsi="Times New Roman"/>
          <w:sz w:val="28"/>
          <w:szCs w:val="28"/>
        </w:rPr>
      </w:pPr>
      <w:r w:rsidRPr="00ED6709">
        <w:rPr>
          <w:rFonts w:ascii="Times New Roman" w:hAnsi="Times New Roman"/>
          <w:position w:val="2"/>
          <w:sz w:val="28"/>
          <w:szCs w:val="28"/>
        </w:rPr>
        <w:t>Учреждение</w:t>
      </w:r>
      <w:r w:rsidRPr="00ED6709">
        <w:rPr>
          <w:rFonts w:ascii="Times New Roman" w:hAnsi="Times New Roman"/>
          <w:sz w:val="28"/>
          <w:szCs w:val="28"/>
        </w:rPr>
        <w:t xml:space="preserve"> не отвечает по обязательствам учредителя. </w:t>
      </w:r>
      <w:r w:rsidRPr="00ED6709">
        <w:rPr>
          <w:rFonts w:ascii="Times New Roman" w:hAnsi="Times New Roman"/>
          <w:position w:val="2"/>
          <w:sz w:val="28"/>
          <w:szCs w:val="28"/>
        </w:rPr>
        <w:t>Учреждение</w:t>
      </w:r>
      <w:r w:rsidRPr="00ED6709">
        <w:rPr>
          <w:rFonts w:ascii="Times New Roman" w:hAnsi="Times New Roman"/>
          <w:sz w:val="28"/>
          <w:szCs w:val="28"/>
        </w:rPr>
        <w:t xml:space="preserve"> несет ответственность по своим обязательствам в пределах находящихся в его распоряжении денежных средств.</w:t>
      </w:r>
    </w:p>
    <w:p w:rsidR="001F1AB5" w:rsidRPr="001B48C9" w:rsidRDefault="001F1AB5" w:rsidP="001F1AB5">
      <w:pPr>
        <w:pStyle w:val="a5"/>
        <w:tabs>
          <w:tab w:val="left" w:pos="0"/>
        </w:tabs>
        <w:ind w:firstLine="567"/>
        <w:jc w:val="both"/>
        <w:rPr>
          <w:rFonts w:ascii="Times New Roman" w:hAnsi="Times New Roman"/>
          <w:sz w:val="28"/>
          <w:szCs w:val="28"/>
        </w:rPr>
      </w:pPr>
      <w:r w:rsidRPr="001B48C9">
        <w:rPr>
          <w:rFonts w:ascii="Times New Roman" w:hAnsi="Times New Roman"/>
          <w:sz w:val="28"/>
          <w:szCs w:val="28"/>
        </w:rPr>
        <w:t>1.1</w:t>
      </w:r>
      <w:r>
        <w:rPr>
          <w:rFonts w:ascii="Times New Roman" w:hAnsi="Times New Roman"/>
          <w:sz w:val="28"/>
          <w:szCs w:val="28"/>
        </w:rPr>
        <w:t>5</w:t>
      </w:r>
      <w:r w:rsidRPr="001B48C9">
        <w:rPr>
          <w:rFonts w:ascii="Times New Roman" w:hAnsi="Times New Roman"/>
          <w:sz w:val="28"/>
          <w:szCs w:val="28"/>
        </w:rPr>
        <w:t xml:space="preserve">. Права </w:t>
      </w:r>
      <w:r w:rsidRPr="001B48C9">
        <w:rPr>
          <w:rFonts w:ascii="Times New Roman" w:hAnsi="Times New Roman"/>
          <w:position w:val="2"/>
          <w:sz w:val="28"/>
          <w:szCs w:val="28"/>
        </w:rPr>
        <w:t>Учреждения</w:t>
      </w:r>
      <w:r w:rsidRPr="001B48C9">
        <w:rPr>
          <w:rFonts w:ascii="Times New Roman" w:hAnsi="Times New Roman"/>
          <w:sz w:val="28"/>
          <w:szCs w:val="28"/>
        </w:rPr>
        <w:t xml:space="preserve"> на выдачу своим выпускникам документа государственного образца о соответствующем уровне образования. </w:t>
      </w:r>
    </w:p>
    <w:p w:rsidR="001F1AB5" w:rsidRPr="001B48C9"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1.16</w:t>
      </w:r>
      <w:r w:rsidRPr="001B48C9">
        <w:rPr>
          <w:rFonts w:ascii="Times New Roman" w:hAnsi="Times New Roman"/>
          <w:sz w:val="28"/>
          <w:szCs w:val="28"/>
        </w:rPr>
        <w:t xml:space="preserve">. Тип и вид </w:t>
      </w:r>
      <w:r w:rsidRPr="001B48C9">
        <w:rPr>
          <w:rFonts w:ascii="Times New Roman" w:hAnsi="Times New Roman"/>
          <w:position w:val="2"/>
          <w:sz w:val="28"/>
          <w:szCs w:val="28"/>
        </w:rPr>
        <w:t>Учреждения</w:t>
      </w:r>
      <w:r w:rsidRPr="001B48C9">
        <w:rPr>
          <w:rFonts w:ascii="Times New Roman" w:hAnsi="Times New Roman"/>
          <w:sz w:val="28"/>
          <w:szCs w:val="28"/>
        </w:rPr>
        <w:t xml:space="preserve"> устанавливаются учредителем при создании </w:t>
      </w:r>
      <w:r w:rsidRPr="001B48C9">
        <w:rPr>
          <w:rFonts w:ascii="Times New Roman" w:hAnsi="Times New Roman"/>
          <w:position w:val="2"/>
          <w:sz w:val="28"/>
          <w:szCs w:val="28"/>
        </w:rPr>
        <w:t>Учреждения</w:t>
      </w:r>
      <w:r w:rsidRPr="001B48C9">
        <w:rPr>
          <w:rFonts w:ascii="Times New Roman" w:hAnsi="Times New Roman"/>
          <w:sz w:val="28"/>
          <w:szCs w:val="28"/>
        </w:rPr>
        <w:t xml:space="preserve"> и изменяются по решению учредителя.</w:t>
      </w:r>
    </w:p>
    <w:p w:rsidR="001F1AB5" w:rsidRPr="001B48C9"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1.17</w:t>
      </w:r>
      <w:r w:rsidRPr="001B48C9">
        <w:rPr>
          <w:rFonts w:ascii="Times New Roman" w:hAnsi="Times New Roman"/>
          <w:sz w:val="28"/>
          <w:szCs w:val="28"/>
        </w:rPr>
        <w:t xml:space="preserve">. В </w:t>
      </w:r>
      <w:r w:rsidRPr="001B48C9">
        <w:rPr>
          <w:rFonts w:ascii="Times New Roman" w:hAnsi="Times New Roman"/>
          <w:position w:val="2"/>
          <w:sz w:val="28"/>
          <w:szCs w:val="28"/>
        </w:rPr>
        <w:t>Учреждении</w:t>
      </w:r>
      <w:r w:rsidRPr="001B48C9">
        <w:rPr>
          <w:rFonts w:ascii="Times New Roman" w:hAnsi="Times New Roman"/>
          <w:sz w:val="28"/>
          <w:szCs w:val="28"/>
        </w:rPr>
        <w:t xml:space="preserve">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1F1AB5" w:rsidRPr="001B48C9"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1.18</w:t>
      </w:r>
      <w:r w:rsidRPr="001B48C9">
        <w:rPr>
          <w:rFonts w:ascii="Times New Roman" w:hAnsi="Times New Roman"/>
          <w:sz w:val="28"/>
          <w:szCs w:val="28"/>
        </w:rPr>
        <w:t xml:space="preserve">. По инициативе детей в </w:t>
      </w:r>
      <w:r w:rsidRPr="001B48C9">
        <w:rPr>
          <w:rFonts w:ascii="Times New Roman" w:hAnsi="Times New Roman"/>
          <w:position w:val="2"/>
          <w:sz w:val="28"/>
          <w:szCs w:val="28"/>
        </w:rPr>
        <w:t>Учреждении</w:t>
      </w:r>
      <w:r w:rsidRPr="001B48C9">
        <w:rPr>
          <w:rFonts w:ascii="Times New Roman" w:hAnsi="Times New Roman"/>
          <w:sz w:val="28"/>
          <w:szCs w:val="28"/>
        </w:rPr>
        <w:t xml:space="preserve"> могут создаваться детские общественные объединения (Учреждения), деятельность которых регламентируется соответствующими положениями.</w:t>
      </w:r>
    </w:p>
    <w:p w:rsidR="001F1AB5" w:rsidRPr="001B48C9"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1.19</w:t>
      </w:r>
      <w:r w:rsidRPr="001B48C9">
        <w:rPr>
          <w:rFonts w:ascii="Times New Roman" w:hAnsi="Times New Roman"/>
          <w:sz w:val="28"/>
          <w:szCs w:val="28"/>
        </w:rPr>
        <w:t xml:space="preserve">. </w:t>
      </w:r>
      <w:r w:rsidRPr="001B48C9">
        <w:rPr>
          <w:rFonts w:ascii="Times New Roman" w:hAnsi="Times New Roman"/>
          <w:position w:val="2"/>
          <w:sz w:val="28"/>
          <w:szCs w:val="28"/>
        </w:rPr>
        <w:t>Учреждение</w:t>
      </w:r>
      <w:r w:rsidRPr="001B48C9">
        <w:rPr>
          <w:rFonts w:ascii="Times New Roman" w:hAnsi="Times New Roman"/>
          <w:sz w:val="28"/>
          <w:szCs w:val="28"/>
        </w:rPr>
        <w:t xml:space="preserve"> может иметь филиалы, отделения и другие обособленные структурные подразделения, которые создаются, реорганизуются, переименовываются и ликвидируются в соответствии с действующим законодательством. </w:t>
      </w:r>
    </w:p>
    <w:p w:rsidR="001F1AB5"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1.20</w:t>
      </w:r>
      <w:r w:rsidRPr="001B48C9">
        <w:rPr>
          <w:rFonts w:ascii="Times New Roman" w:hAnsi="Times New Roman"/>
          <w:sz w:val="28"/>
          <w:szCs w:val="28"/>
        </w:rPr>
        <w:t xml:space="preserve">. </w:t>
      </w:r>
      <w:r w:rsidRPr="001B48C9">
        <w:rPr>
          <w:rFonts w:ascii="Times New Roman" w:hAnsi="Times New Roman"/>
          <w:position w:val="2"/>
          <w:sz w:val="28"/>
          <w:szCs w:val="28"/>
        </w:rPr>
        <w:t>Учреждение</w:t>
      </w:r>
      <w:r w:rsidRPr="001B48C9">
        <w:rPr>
          <w:rFonts w:ascii="Times New Roman" w:hAnsi="Times New Roman"/>
          <w:sz w:val="28"/>
          <w:szCs w:val="28"/>
        </w:rPr>
        <w:t xml:space="preserve"> вправе входить в состав образовательных объединений (ассоциаций и союзов), в том числе с участием учреждений, предприятий и общественных организаций (объединений), которые создаются в целях развития и совершенствования образования и действуют в соответствии со своими уставами.</w:t>
      </w:r>
      <w:bookmarkStart w:id="1" w:name="Par77"/>
      <w:bookmarkEnd w:id="1"/>
    </w:p>
    <w:p w:rsidR="001F1AB5" w:rsidRDefault="001F1AB5" w:rsidP="001F1AB5">
      <w:pPr>
        <w:pStyle w:val="a5"/>
        <w:tabs>
          <w:tab w:val="left" w:pos="0"/>
        </w:tabs>
        <w:ind w:firstLine="567"/>
        <w:jc w:val="both"/>
        <w:rPr>
          <w:rFonts w:ascii="Times New Roman" w:hAnsi="Times New Roman"/>
          <w:sz w:val="28"/>
          <w:szCs w:val="28"/>
        </w:rPr>
      </w:pPr>
    </w:p>
    <w:p w:rsidR="001F1AB5" w:rsidRPr="00F75AAB" w:rsidRDefault="001F1AB5" w:rsidP="001F1AB5">
      <w:pPr>
        <w:pStyle w:val="a5"/>
        <w:tabs>
          <w:tab w:val="left" w:pos="0"/>
        </w:tabs>
        <w:ind w:firstLine="567"/>
        <w:jc w:val="center"/>
        <w:rPr>
          <w:rFonts w:ascii="Times New Roman" w:hAnsi="Times New Roman"/>
          <w:b/>
          <w:sz w:val="28"/>
          <w:szCs w:val="28"/>
        </w:rPr>
      </w:pPr>
      <w:r w:rsidRPr="00F75AAB">
        <w:rPr>
          <w:rFonts w:ascii="Times New Roman" w:hAnsi="Times New Roman"/>
          <w:b/>
          <w:sz w:val="28"/>
          <w:szCs w:val="28"/>
        </w:rPr>
        <w:t>II. Организация образовательного процесса</w:t>
      </w:r>
    </w:p>
    <w:p w:rsidR="001F1AB5" w:rsidRPr="00767E4D" w:rsidRDefault="001F1AB5" w:rsidP="001F1AB5">
      <w:pPr>
        <w:pStyle w:val="a5"/>
        <w:tabs>
          <w:tab w:val="left" w:pos="0"/>
        </w:tabs>
        <w:ind w:firstLine="567"/>
        <w:jc w:val="center"/>
        <w:rPr>
          <w:rFonts w:ascii="Times New Roman" w:hAnsi="Times New Roman"/>
          <w:sz w:val="28"/>
          <w:szCs w:val="28"/>
        </w:rPr>
      </w:pP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 Образовательный процесс в </w:t>
      </w:r>
      <w:r w:rsidRPr="00767E4D">
        <w:rPr>
          <w:rFonts w:ascii="Times New Roman" w:hAnsi="Times New Roman"/>
          <w:position w:val="2"/>
          <w:sz w:val="28"/>
          <w:szCs w:val="28"/>
        </w:rPr>
        <w:t>Учреждении</w:t>
      </w:r>
      <w:r w:rsidRPr="00767E4D">
        <w:rPr>
          <w:rFonts w:ascii="Times New Roman" w:hAnsi="Times New Roman"/>
          <w:sz w:val="28"/>
          <w:szCs w:val="28"/>
        </w:rPr>
        <w:t xml:space="preserve"> организуется исходя из гарантированного государством права граждан Российской Федерации на получение дополнительного образования. Содержание образования в Учреждении определяется реализуемыми образовательными программами.</w:t>
      </w:r>
    </w:p>
    <w:p w:rsidR="001F1AB5"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2.2. В </w:t>
      </w:r>
      <w:r w:rsidRPr="00767E4D">
        <w:rPr>
          <w:rFonts w:ascii="Times New Roman" w:hAnsi="Times New Roman"/>
          <w:position w:val="2"/>
          <w:sz w:val="28"/>
          <w:szCs w:val="28"/>
        </w:rPr>
        <w:t>Учреждении</w:t>
      </w:r>
      <w:r w:rsidRPr="00767E4D">
        <w:rPr>
          <w:rFonts w:ascii="Times New Roman" w:hAnsi="Times New Roman"/>
          <w:sz w:val="28"/>
          <w:szCs w:val="28"/>
        </w:rPr>
        <w:t xml:space="preserve"> обучаются дети в возрасте от 6 до 18 лет. Обучение и воспитание в </w:t>
      </w:r>
      <w:r w:rsidRPr="00767E4D">
        <w:rPr>
          <w:rFonts w:ascii="Times New Roman" w:hAnsi="Times New Roman"/>
          <w:position w:val="2"/>
          <w:sz w:val="28"/>
          <w:szCs w:val="28"/>
        </w:rPr>
        <w:t>Учреждении</w:t>
      </w:r>
      <w:r>
        <w:rPr>
          <w:rFonts w:ascii="Times New Roman" w:hAnsi="Times New Roman"/>
          <w:sz w:val="28"/>
          <w:szCs w:val="28"/>
        </w:rPr>
        <w:t xml:space="preserve"> ведётся на русском</w:t>
      </w:r>
      <w:r w:rsidRPr="00767E4D">
        <w:rPr>
          <w:rFonts w:ascii="Times New Roman" w:hAnsi="Times New Roman"/>
          <w:sz w:val="28"/>
          <w:szCs w:val="28"/>
        </w:rPr>
        <w:t xml:space="preserve"> язык</w:t>
      </w:r>
      <w:r>
        <w:rPr>
          <w:rFonts w:ascii="Times New Roman" w:hAnsi="Times New Roman"/>
          <w:sz w:val="28"/>
          <w:szCs w:val="28"/>
        </w:rPr>
        <w:t>е</w:t>
      </w:r>
      <w:r w:rsidRPr="00767E4D">
        <w:rPr>
          <w:rFonts w:ascii="Times New Roman" w:hAnsi="Times New Roman"/>
          <w:sz w:val="28"/>
          <w:szCs w:val="28"/>
        </w:rPr>
        <w:t>.</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2.3. Режим работы учреждения с 8.00 до 20.00.</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2.4</w:t>
      </w:r>
      <w:r w:rsidRPr="00767E4D">
        <w:rPr>
          <w:rFonts w:ascii="Times New Roman" w:hAnsi="Times New Roman"/>
          <w:sz w:val="28"/>
          <w:szCs w:val="28"/>
        </w:rPr>
        <w:t xml:space="preserve">. Зачисление осуществляется на основании заявления родителей ребенка (его законных представителей) и свидетельства о рождении. Зачисление детей оформляется приказом по </w:t>
      </w:r>
      <w:r w:rsidRPr="00767E4D">
        <w:rPr>
          <w:rFonts w:ascii="Times New Roman" w:hAnsi="Times New Roman"/>
          <w:position w:val="2"/>
          <w:sz w:val="28"/>
          <w:szCs w:val="28"/>
        </w:rPr>
        <w:t>Учреждению</w:t>
      </w:r>
      <w:r w:rsidRPr="00767E4D">
        <w:rPr>
          <w:rFonts w:ascii="Times New Roman" w:hAnsi="Times New Roman"/>
          <w:sz w:val="28"/>
          <w:szCs w:val="28"/>
        </w:rPr>
        <w:t xml:space="preserve">, перевод и отчисление обучающихся осуществляются решением педагогического совета </w:t>
      </w:r>
      <w:r w:rsidRPr="00767E4D">
        <w:rPr>
          <w:rFonts w:ascii="Times New Roman" w:hAnsi="Times New Roman"/>
          <w:position w:val="2"/>
          <w:sz w:val="28"/>
          <w:szCs w:val="28"/>
        </w:rPr>
        <w:t>Учреждения</w:t>
      </w:r>
      <w:r w:rsidRPr="00767E4D">
        <w:rPr>
          <w:rFonts w:ascii="Times New Roman" w:hAnsi="Times New Roman"/>
          <w:sz w:val="28"/>
          <w:szCs w:val="28"/>
        </w:rPr>
        <w:t xml:space="preserve"> и приказом по </w:t>
      </w:r>
      <w:r w:rsidRPr="00767E4D">
        <w:rPr>
          <w:rFonts w:ascii="Times New Roman" w:hAnsi="Times New Roman"/>
          <w:position w:val="2"/>
          <w:sz w:val="28"/>
          <w:szCs w:val="28"/>
        </w:rPr>
        <w:t>Учреждению</w:t>
      </w:r>
      <w:r w:rsidRPr="00767E4D">
        <w:rPr>
          <w:rFonts w:ascii="Times New Roman" w:hAnsi="Times New Roman"/>
          <w:sz w:val="28"/>
          <w:szCs w:val="28"/>
        </w:rPr>
        <w:t>.</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Для зачисления детей в первый класс родители (законные представители) представляют следующие документы:</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lastRenderedPageBreak/>
        <w:t xml:space="preserve">- </w:t>
      </w:r>
      <w:r w:rsidRPr="00767E4D">
        <w:rPr>
          <w:rFonts w:ascii="Times New Roman" w:hAnsi="Times New Roman"/>
          <w:sz w:val="28"/>
          <w:szCs w:val="28"/>
        </w:rPr>
        <w:t>заявление родителей (законных представителей)</w:t>
      </w:r>
      <w:r w:rsidRPr="00767E4D">
        <w:rPr>
          <w:rFonts w:ascii="Times New Roman" w:hAnsi="Times New Roman"/>
          <w:spacing w:val="-1"/>
          <w:sz w:val="28"/>
          <w:szCs w:val="28"/>
        </w:rPr>
        <w:t xml:space="preserve"> на имя директора </w:t>
      </w:r>
      <w:r w:rsidRPr="00767E4D">
        <w:rPr>
          <w:rFonts w:ascii="Times New Roman" w:hAnsi="Times New Roman"/>
          <w:position w:val="2"/>
          <w:sz w:val="28"/>
          <w:szCs w:val="28"/>
        </w:rPr>
        <w:t>Учреждения</w:t>
      </w:r>
      <w:r w:rsidRPr="00767E4D">
        <w:rPr>
          <w:rFonts w:ascii="Times New Roman" w:hAnsi="Times New Roman"/>
          <w:sz w:val="28"/>
          <w:szCs w:val="28"/>
        </w:rPr>
        <w:t>;</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м</w:t>
      </w:r>
      <w:r w:rsidRPr="00767E4D">
        <w:rPr>
          <w:rFonts w:ascii="Times New Roman" w:hAnsi="Times New Roman"/>
          <w:sz w:val="28"/>
          <w:szCs w:val="28"/>
        </w:rPr>
        <w:t xml:space="preserve">едицинскую справку, в которой имеются сведения о состоянии здоровья ребенка и заключение о возможности обучения в </w:t>
      </w:r>
      <w:r>
        <w:rPr>
          <w:rFonts w:ascii="Times New Roman" w:hAnsi="Times New Roman"/>
          <w:position w:val="2"/>
          <w:sz w:val="28"/>
          <w:szCs w:val="28"/>
        </w:rPr>
        <w:t>Учреждении</w:t>
      </w:r>
      <w:r w:rsidRPr="00767E4D">
        <w:rPr>
          <w:rFonts w:ascii="Times New Roman" w:hAnsi="Times New Roman"/>
          <w:sz w:val="28"/>
          <w:szCs w:val="28"/>
        </w:rPr>
        <w:t>;</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копию свидетельства о рождении ребенка.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Образовательные программы в </w:t>
      </w:r>
      <w:r w:rsidRPr="00767E4D">
        <w:rPr>
          <w:rFonts w:ascii="Times New Roman" w:hAnsi="Times New Roman"/>
          <w:position w:val="2"/>
          <w:sz w:val="28"/>
          <w:szCs w:val="28"/>
        </w:rPr>
        <w:t>Учреждении</w:t>
      </w:r>
      <w:r w:rsidRPr="00767E4D">
        <w:rPr>
          <w:rFonts w:ascii="Times New Roman" w:hAnsi="Times New Roman"/>
          <w:sz w:val="28"/>
          <w:szCs w:val="28"/>
        </w:rPr>
        <w:t xml:space="preserve"> осваиваются в очной форме. </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2.5</w:t>
      </w:r>
      <w:r w:rsidRPr="00767E4D">
        <w:rPr>
          <w:rFonts w:ascii="Times New Roman" w:hAnsi="Times New Roman"/>
          <w:sz w:val="28"/>
          <w:szCs w:val="28"/>
        </w:rPr>
        <w:t xml:space="preserve">. При приеме ребенка в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его родители (законные представители) должны быть ознакомлены с уставом </w:t>
      </w:r>
      <w:r w:rsidRPr="00767E4D">
        <w:rPr>
          <w:rFonts w:ascii="Times New Roman" w:hAnsi="Times New Roman"/>
          <w:position w:val="2"/>
          <w:sz w:val="28"/>
          <w:szCs w:val="28"/>
        </w:rPr>
        <w:t>Учреждения</w:t>
      </w:r>
      <w:r w:rsidRPr="00767E4D">
        <w:rPr>
          <w:rFonts w:ascii="Times New Roman" w:hAnsi="Times New Roman"/>
          <w:sz w:val="28"/>
          <w:szCs w:val="28"/>
        </w:rPr>
        <w:t xml:space="preserve">, лицензией на право ведения образовательной деятельности, основными образовательными программами, реализующимися в </w:t>
      </w:r>
      <w:r w:rsidRPr="00767E4D">
        <w:rPr>
          <w:rFonts w:ascii="Times New Roman" w:hAnsi="Times New Roman"/>
          <w:position w:val="2"/>
          <w:sz w:val="28"/>
          <w:szCs w:val="28"/>
        </w:rPr>
        <w:t>Учреждения</w:t>
      </w:r>
      <w:r w:rsidRPr="00767E4D">
        <w:rPr>
          <w:rFonts w:ascii="Times New Roman" w:hAnsi="Times New Roman"/>
          <w:sz w:val="28"/>
          <w:szCs w:val="28"/>
        </w:rPr>
        <w:t>, и другими документами, регламентирующими Учреждение образовательного процесса.</w:t>
      </w:r>
    </w:p>
    <w:p w:rsidR="001F1AB5"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Прием в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для обучения и воспитания оформляется приказом.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Процедура приема подробно регламентируется правилами приема в </w:t>
      </w:r>
      <w:r w:rsidRPr="00767E4D">
        <w:rPr>
          <w:rFonts w:ascii="Times New Roman" w:hAnsi="Times New Roman"/>
          <w:position w:val="2"/>
          <w:sz w:val="28"/>
          <w:szCs w:val="28"/>
        </w:rPr>
        <w:t>Учреждение</w:t>
      </w:r>
      <w:r w:rsidRPr="00767E4D">
        <w:rPr>
          <w:rFonts w:ascii="Times New Roman" w:hAnsi="Times New Roman"/>
          <w:sz w:val="28"/>
          <w:szCs w:val="28"/>
        </w:rPr>
        <w:t>, которые не могут противоречить закону, настоящему Уставу.</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2.6</w:t>
      </w:r>
      <w:r w:rsidRPr="00767E4D">
        <w:rPr>
          <w:rFonts w:ascii="Times New Roman" w:hAnsi="Times New Roman"/>
          <w:sz w:val="28"/>
          <w:szCs w:val="28"/>
        </w:rPr>
        <w:t xml:space="preserve">. Перевод обучающегося из другого образовательного </w:t>
      </w:r>
      <w:r w:rsidRPr="00767E4D">
        <w:rPr>
          <w:rFonts w:ascii="Times New Roman" w:hAnsi="Times New Roman"/>
          <w:position w:val="2"/>
          <w:sz w:val="28"/>
          <w:szCs w:val="28"/>
        </w:rPr>
        <w:t>учреждения</w:t>
      </w:r>
      <w:r w:rsidRPr="00767E4D">
        <w:rPr>
          <w:rFonts w:ascii="Times New Roman" w:hAnsi="Times New Roman"/>
          <w:sz w:val="28"/>
          <w:szCs w:val="28"/>
        </w:rPr>
        <w:t xml:space="preserve"> осуществляется на основании заявления родителей (законных представителей). В случае перевода по окончании учебного года представляются индивидуальный план обучающегося и академическая справка о нем.</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2.7</w:t>
      </w:r>
      <w:r w:rsidRPr="00767E4D">
        <w:rPr>
          <w:rFonts w:ascii="Times New Roman" w:hAnsi="Times New Roman"/>
          <w:sz w:val="28"/>
          <w:szCs w:val="28"/>
        </w:rPr>
        <w:t xml:space="preserve">. Учреждение образовательного процесса в </w:t>
      </w:r>
      <w:r w:rsidRPr="00767E4D">
        <w:rPr>
          <w:rFonts w:ascii="Times New Roman" w:hAnsi="Times New Roman"/>
          <w:position w:val="2"/>
          <w:sz w:val="28"/>
          <w:szCs w:val="28"/>
        </w:rPr>
        <w:t>Учреждении</w:t>
      </w:r>
      <w:r w:rsidRPr="00767E4D">
        <w:rPr>
          <w:rFonts w:ascii="Times New Roman" w:hAnsi="Times New Roman"/>
          <w:sz w:val="28"/>
          <w:szCs w:val="28"/>
        </w:rPr>
        <w:t xml:space="preserve"> осуществляется в соответствии с учебным планом и регламентируется расписанием занятий.</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Годовой план работы принимается педагогическим советом, утверждается приказом директора </w:t>
      </w:r>
      <w:r w:rsidRPr="00767E4D">
        <w:rPr>
          <w:rFonts w:ascii="Times New Roman" w:hAnsi="Times New Roman"/>
          <w:position w:val="2"/>
          <w:sz w:val="28"/>
          <w:szCs w:val="28"/>
        </w:rPr>
        <w:t>Учреждения</w:t>
      </w:r>
      <w:r>
        <w:rPr>
          <w:rFonts w:ascii="Times New Roman" w:hAnsi="Times New Roman"/>
          <w:sz w:val="28"/>
          <w:szCs w:val="28"/>
        </w:rPr>
        <w:t xml:space="preserve"> по согласованию с Отделом</w:t>
      </w:r>
      <w:r w:rsidRPr="00767E4D">
        <w:rPr>
          <w:rFonts w:ascii="Times New Roman" w:hAnsi="Times New Roman"/>
          <w:sz w:val="28"/>
          <w:szCs w:val="28"/>
        </w:rPr>
        <w:t xml:space="preserve"> культуры Исполнительного комитета </w:t>
      </w:r>
      <w:r>
        <w:rPr>
          <w:rFonts w:ascii="Times New Roman" w:hAnsi="Times New Roman"/>
          <w:sz w:val="28"/>
          <w:szCs w:val="28"/>
        </w:rPr>
        <w:t>Новошешминского муниципального района РТ</w:t>
      </w:r>
      <w:r w:rsidRPr="00767E4D">
        <w:rPr>
          <w:rFonts w:ascii="Times New Roman" w:hAnsi="Times New Roman"/>
          <w:sz w:val="28"/>
          <w:szCs w:val="28"/>
        </w:rPr>
        <w:t>.</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2.8</w:t>
      </w:r>
      <w:r w:rsidRPr="00767E4D">
        <w:rPr>
          <w:rFonts w:ascii="Times New Roman" w:hAnsi="Times New Roman"/>
          <w:sz w:val="28"/>
          <w:szCs w:val="28"/>
        </w:rPr>
        <w:t xml:space="preserve">. Учебный год в </w:t>
      </w:r>
      <w:r w:rsidRPr="00767E4D">
        <w:rPr>
          <w:rFonts w:ascii="Times New Roman" w:hAnsi="Times New Roman"/>
          <w:position w:val="2"/>
          <w:sz w:val="28"/>
          <w:szCs w:val="28"/>
        </w:rPr>
        <w:t>Учреждении</w:t>
      </w:r>
      <w:r w:rsidRPr="00767E4D">
        <w:rPr>
          <w:rFonts w:ascii="Times New Roman" w:hAnsi="Times New Roman"/>
          <w:sz w:val="28"/>
          <w:szCs w:val="28"/>
        </w:rPr>
        <w:t xml:space="preserve"> начинается 1 сентября. Если этот день приходится на выходной день, то в этом случае занятия начинаются в первый следующий за ним рабочий день. Расписание занятий классов составляется администрацией </w:t>
      </w:r>
      <w:r w:rsidRPr="00767E4D">
        <w:rPr>
          <w:rFonts w:ascii="Times New Roman" w:hAnsi="Times New Roman"/>
          <w:position w:val="2"/>
          <w:sz w:val="28"/>
          <w:szCs w:val="28"/>
        </w:rPr>
        <w:t>Учреждения</w:t>
      </w:r>
      <w:r w:rsidRPr="00767E4D">
        <w:rPr>
          <w:rFonts w:ascii="Times New Roman" w:hAnsi="Times New Roman"/>
          <w:sz w:val="28"/>
          <w:szCs w:val="28"/>
        </w:rPr>
        <w:t xml:space="preserve"> с учетом создания наиболее благоприятного режима труда и отдыха детей по представлению преподавателей с учетом пожеланий родителей, возрастных особенностей детей и установленных санитарно-гигиенических норм.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Для обучающихся по программе дополнительного образования художественно – эстетической направленности и дополнительных общеразвивающих программ в области искусств продолжительность учебного года составляет 34 недели. Для обучающихся реализующих дополнительную предпрофессиональную  общеобразовательную программу в области музыкального искусства,  продолжительность учебного года составляет 33 недели, а для 1 класса продолжительность учебного года составляет 32 недели. Продолжительность каникул устанавливается в течение учебного года не менее 30 календарных дней, летом - не менее двух месяцев. Сроки каникул согласуются с учредителем.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Продолжительность обучения зависит от возраста детей, поступающих на обучение в </w:t>
      </w:r>
      <w:r w:rsidRPr="00767E4D">
        <w:rPr>
          <w:rFonts w:ascii="Times New Roman" w:hAnsi="Times New Roman"/>
          <w:position w:val="2"/>
          <w:sz w:val="28"/>
          <w:szCs w:val="28"/>
        </w:rPr>
        <w:t>Учреждении</w:t>
      </w:r>
      <w:r w:rsidRPr="00767E4D">
        <w:rPr>
          <w:rFonts w:ascii="Times New Roman" w:hAnsi="Times New Roman"/>
          <w:sz w:val="28"/>
          <w:szCs w:val="28"/>
        </w:rPr>
        <w:t>.</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Продолжительность обучения по программе дополнительного образования художественно – эстетической направленности на</w:t>
      </w:r>
      <w:r>
        <w:rPr>
          <w:rFonts w:ascii="Times New Roman" w:hAnsi="Times New Roman"/>
          <w:sz w:val="28"/>
          <w:szCs w:val="28"/>
        </w:rPr>
        <w:t xml:space="preserve"> музыкальном - от пяти до семи </w:t>
      </w:r>
      <w:r>
        <w:rPr>
          <w:rFonts w:ascii="Times New Roman" w:hAnsi="Times New Roman"/>
          <w:sz w:val="28"/>
          <w:szCs w:val="28"/>
        </w:rPr>
        <w:lastRenderedPageBreak/>
        <w:t>лет; на хореографическом – от пяти до семи лет; на художественном отделениях - от четырёх до семи лет.</w:t>
      </w:r>
      <w:r w:rsidRPr="00767E4D">
        <w:rPr>
          <w:rFonts w:ascii="Times New Roman" w:hAnsi="Times New Roman"/>
          <w:sz w:val="28"/>
          <w:szCs w:val="28"/>
        </w:rPr>
        <w:t xml:space="preserve">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Продолжительность обучения обучающихся реализующих дополнительные общеразвивающие программы в области искусств составляет 3 или 4 года (2 года 10 месяцев и, соответственно, 3 года 10 месяцев) для детей в возрасте от 6 до 17 лет включительно.</w:t>
      </w:r>
    </w:p>
    <w:p w:rsidR="001F1AB5"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Продолжительность обучения обучающихся реализующих дополнительную предпрофессиональную общеобразовательную   программу в области музыка</w:t>
      </w:r>
      <w:r>
        <w:rPr>
          <w:rFonts w:ascii="Times New Roman" w:hAnsi="Times New Roman"/>
          <w:sz w:val="28"/>
          <w:szCs w:val="28"/>
        </w:rPr>
        <w:t>льного искусства на музыкальном,</w:t>
      </w:r>
      <w:r w:rsidRPr="00F121A5">
        <w:rPr>
          <w:rFonts w:ascii="Times New Roman" w:hAnsi="Times New Roman"/>
          <w:sz w:val="28"/>
          <w:szCs w:val="28"/>
        </w:rPr>
        <w:t xml:space="preserve"> </w:t>
      </w:r>
      <w:r>
        <w:rPr>
          <w:rFonts w:ascii="Times New Roman" w:hAnsi="Times New Roman"/>
          <w:sz w:val="28"/>
          <w:szCs w:val="28"/>
        </w:rPr>
        <w:t>хореографическом и художественном</w:t>
      </w:r>
      <w:r w:rsidRPr="00767E4D">
        <w:rPr>
          <w:rFonts w:ascii="Times New Roman" w:hAnsi="Times New Roman"/>
          <w:sz w:val="28"/>
          <w:szCs w:val="28"/>
        </w:rPr>
        <w:t xml:space="preserve"> отделениях</w:t>
      </w:r>
      <w:r>
        <w:rPr>
          <w:rFonts w:ascii="Times New Roman" w:hAnsi="Times New Roman"/>
          <w:sz w:val="28"/>
          <w:szCs w:val="28"/>
        </w:rPr>
        <w:t xml:space="preserve"> – 5-6; 8-9 лет. </w:t>
      </w:r>
      <w:r w:rsidRPr="00767E4D">
        <w:rPr>
          <w:rFonts w:ascii="Times New Roman" w:hAnsi="Times New Roman"/>
          <w:sz w:val="28"/>
          <w:szCs w:val="28"/>
        </w:rPr>
        <w:t xml:space="preserve">Режим занятий обучающихся регламентируется расписанием занятий. </w:t>
      </w:r>
    </w:p>
    <w:p w:rsidR="001F1AB5" w:rsidRPr="00715650" w:rsidRDefault="001F1AB5" w:rsidP="001F1AB5">
      <w:pPr>
        <w:pStyle w:val="a5"/>
        <w:tabs>
          <w:tab w:val="left" w:pos="0"/>
        </w:tabs>
        <w:ind w:firstLine="567"/>
        <w:jc w:val="both"/>
        <w:rPr>
          <w:rFonts w:ascii="Times New Roman" w:hAnsi="Times New Roman"/>
          <w:sz w:val="28"/>
          <w:szCs w:val="28"/>
        </w:rPr>
      </w:pPr>
      <w:r w:rsidRPr="00715650">
        <w:rPr>
          <w:rFonts w:ascii="Times New Roman" w:hAnsi="Times New Roman"/>
          <w:sz w:val="28"/>
          <w:szCs w:val="28"/>
        </w:rPr>
        <w:t>При этом: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 единицей измерения учебного времени и основной формой Учреждения учебно-воспитательной работы в </w:t>
      </w:r>
      <w:r w:rsidRPr="00767E4D">
        <w:rPr>
          <w:rFonts w:ascii="Times New Roman" w:hAnsi="Times New Roman"/>
          <w:position w:val="2"/>
          <w:sz w:val="28"/>
          <w:szCs w:val="28"/>
        </w:rPr>
        <w:t>Учреждении</w:t>
      </w:r>
      <w:r w:rsidRPr="00767E4D">
        <w:rPr>
          <w:rFonts w:ascii="Times New Roman" w:hAnsi="Times New Roman"/>
          <w:sz w:val="28"/>
          <w:szCs w:val="28"/>
        </w:rPr>
        <w:t xml:space="preserve"> являются занятия продолжительностью 45 минут, или один академический час; 1 час 10 минут – полтора часа - музыкально-теоретические дисциплины;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академический час для дошкольнико</w:t>
      </w:r>
      <w:r>
        <w:rPr>
          <w:rFonts w:ascii="Times New Roman" w:hAnsi="Times New Roman"/>
          <w:sz w:val="28"/>
          <w:szCs w:val="28"/>
        </w:rPr>
        <w:t>в в возрасте 6 лет составляет 30</w:t>
      </w:r>
      <w:r w:rsidRPr="00767E4D">
        <w:rPr>
          <w:rFonts w:ascii="Times New Roman" w:hAnsi="Times New Roman"/>
          <w:sz w:val="28"/>
          <w:szCs w:val="28"/>
        </w:rPr>
        <w:t xml:space="preserve"> минут.</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Продолжительность академического часа обучающихся, реализующих дополнительные общеразвивающие программы в области искусств, </w:t>
      </w:r>
      <w:r>
        <w:rPr>
          <w:rFonts w:ascii="Times New Roman" w:hAnsi="Times New Roman"/>
          <w:sz w:val="28"/>
          <w:szCs w:val="28"/>
        </w:rPr>
        <w:t>может составлять от 30 минут в 1-2 классах, до 45 минут.</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Учебная аудиторная нагрузка обучающегося по программе дополнительного образования художественно – эстетической направленности в неделю не должна превышать 12 академических часов в неделю и трех академических часов в день.</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Учебная аудиторная нагрузка обучающихся реализующих дополнительную предпрофессиональную общеобразовательную программу в области музыкального искусства не должна превышать 14 академических часов в неделю и трех академических часов в день.</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Учебная аудиторная нагрузка обучающихся реализующих дополнительные общеразвивающие программы в области искусств не должна превышать 5 академических часов в неделю и трех академических часов в день.</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lang w:bidi="he-IL"/>
        </w:rPr>
        <w:t>Расписание занятий составляется в соответствии с табелем учета рабочего времени с учетом педагогической целесообразности, соблюдения санитарно-гигиенических норм и максимальной экономии времени педагога.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В </w:t>
      </w:r>
      <w:r w:rsidRPr="00767E4D">
        <w:rPr>
          <w:rFonts w:ascii="Times New Roman" w:hAnsi="Times New Roman"/>
          <w:position w:val="2"/>
          <w:sz w:val="28"/>
          <w:szCs w:val="28"/>
        </w:rPr>
        <w:t>Учреждении</w:t>
      </w:r>
      <w:r w:rsidRPr="00767E4D">
        <w:rPr>
          <w:rFonts w:ascii="Times New Roman" w:hAnsi="Times New Roman"/>
          <w:sz w:val="28"/>
          <w:szCs w:val="28"/>
        </w:rPr>
        <w:t xml:space="preserve"> установлена шестидневная рабочая неделя.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Каждый ребенок имеет право заниматься на нескольких отделениях, а также менять их.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Обучение по программе дополнительного образования художественно – эстетической направленности ведется в индивидуальной и групповой форме.</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Обучение обучающихся реализующих дополнительную предпрофессиональную общеобразовательную программу в области музыкального искусства ведется в индивидуальной, групповой и мелкогрупповой форме.</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Обучение обучающихся реализующих общеразвивающие программы в области искусств ведется в индивидуальной, групповой и мелкогрупповой форме.</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 xml:space="preserve">Нормативная наполняемость групповых классов по </w:t>
      </w:r>
      <w:r w:rsidRPr="00767E4D">
        <w:rPr>
          <w:rFonts w:ascii="Times New Roman" w:hAnsi="Times New Roman"/>
          <w:position w:val="2"/>
          <w:sz w:val="28"/>
          <w:szCs w:val="28"/>
        </w:rPr>
        <w:t>Учреждению</w:t>
      </w:r>
      <w:r w:rsidRPr="00767E4D">
        <w:rPr>
          <w:rFonts w:ascii="Times New Roman" w:hAnsi="Times New Roman"/>
          <w:sz w:val="28"/>
          <w:szCs w:val="28"/>
        </w:rPr>
        <w:t xml:space="preserve"> – не более 12 человек; индивидуальных – не более одного человека, что регламентировано учебными планами.</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2.9</w:t>
      </w:r>
      <w:r w:rsidRPr="00767E4D">
        <w:rPr>
          <w:rFonts w:ascii="Times New Roman" w:hAnsi="Times New Roman"/>
          <w:sz w:val="28"/>
          <w:szCs w:val="28"/>
        </w:rPr>
        <w:t xml:space="preserve">. Содержание дополнительного образования в </w:t>
      </w:r>
      <w:r w:rsidRPr="00767E4D">
        <w:rPr>
          <w:rFonts w:ascii="Times New Roman" w:hAnsi="Times New Roman"/>
          <w:position w:val="2"/>
          <w:sz w:val="28"/>
          <w:szCs w:val="28"/>
        </w:rPr>
        <w:t>Учреждении</w:t>
      </w:r>
      <w:r w:rsidRPr="00767E4D">
        <w:rPr>
          <w:rFonts w:ascii="Times New Roman" w:hAnsi="Times New Roman"/>
          <w:sz w:val="28"/>
          <w:szCs w:val="28"/>
        </w:rPr>
        <w:t xml:space="preserve"> определяется образовательными программами дополнительного образования детей и дополнительными предпрофессиональными общеобразовательными   программами в области музыкального искусства  утверждаемыми и реализуемыми </w:t>
      </w:r>
      <w:r w:rsidRPr="00767E4D">
        <w:rPr>
          <w:rFonts w:ascii="Times New Roman" w:hAnsi="Times New Roman"/>
          <w:position w:val="2"/>
          <w:sz w:val="28"/>
          <w:szCs w:val="28"/>
        </w:rPr>
        <w:t>Учреждением</w:t>
      </w:r>
      <w:r w:rsidRPr="00767E4D">
        <w:rPr>
          <w:rFonts w:ascii="Times New Roman" w:hAnsi="Times New Roman"/>
          <w:sz w:val="28"/>
          <w:szCs w:val="28"/>
        </w:rPr>
        <w:t xml:space="preserve"> самостоятельно.</w:t>
      </w:r>
    </w:p>
    <w:p w:rsidR="001F1AB5"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2.9</w:t>
      </w:r>
      <w:r>
        <w:rPr>
          <w:rFonts w:ascii="Times New Roman" w:hAnsi="Times New Roman"/>
          <w:sz w:val="28"/>
          <w:szCs w:val="28"/>
        </w:rPr>
        <w:t>.1</w:t>
      </w:r>
      <w:r w:rsidRPr="00767E4D">
        <w:rPr>
          <w:rFonts w:ascii="Times New Roman" w:hAnsi="Times New Roman"/>
          <w:sz w:val="28"/>
          <w:szCs w:val="28"/>
        </w:rPr>
        <w:t xml:space="preserve">.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реализует образовательные программы дополнительного образования детей по следующим направлениям:</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инструментальное  </w:t>
      </w:r>
      <w:r w:rsidRPr="00767E4D">
        <w:rPr>
          <w:rFonts w:ascii="Times New Roman" w:hAnsi="Times New Roman"/>
          <w:sz w:val="28"/>
          <w:szCs w:val="28"/>
        </w:rPr>
        <w:t>музицирование</w:t>
      </w:r>
      <w:r>
        <w:rPr>
          <w:rFonts w:ascii="Times New Roman" w:hAnsi="Times New Roman"/>
          <w:sz w:val="28"/>
          <w:szCs w:val="28"/>
          <w:lang w:val="tt-RU"/>
        </w:rPr>
        <w:t xml:space="preserve"> – со сроком</w:t>
      </w:r>
      <w:r w:rsidRPr="00767E4D">
        <w:rPr>
          <w:rFonts w:ascii="Times New Roman" w:hAnsi="Times New Roman"/>
          <w:sz w:val="28"/>
          <w:szCs w:val="28"/>
        </w:rPr>
        <w:t xml:space="preserve"> реализации от одного года до семи лет;</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 xml:space="preserve">художественное – сроком </w:t>
      </w:r>
      <w:r>
        <w:rPr>
          <w:rFonts w:ascii="Times New Roman" w:hAnsi="Times New Roman"/>
          <w:sz w:val="28"/>
          <w:szCs w:val="28"/>
        </w:rPr>
        <w:t xml:space="preserve">реализации от одного года до </w:t>
      </w:r>
      <w:r w:rsidRPr="00767E4D">
        <w:rPr>
          <w:rFonts w:ascii="Times New Roman" w:hAnsi="Times New Roman"/>
          <w:sz w:val="28"/>
          <w:szCs w:val="28"/>
        </w:rPr>
        <w:t>четыр</w:t>
      </w:r>
      <w:r>
        <w:rPr>
          <w:rFonts w:ascii="Times New Roman" w:hAnsi="Times New Roman"/>
          <w:sz w:val="28"/>
          <w:szCs w:val="28"/>
        </w:rPr>
        <w:t>ёх</w:t>
      </w:r>
      <w:r w:rsidRPr="00767E4D">
        <w:rPr>
          <w:rFonts w:ascii="Times New Roman" w:hAnsi="Times New Roman"/>
          <w:sz w:val="28"/>
          <w:szCs w:val="28"/>
        </w:rPr>
        <w:t xml:space="preserve"> </w:t>
      </w:r>
      <w:r>
        <w:rPr>
          <w:rFonts w:ascii="Times New Roman" w:hAnsi="Times New Roman"/>
          <w:sz w:val="28"/>
          <w:szCs w:val="28"/>
        </w:rPr>
        <w:t>лет; от одного года до семи лет</w:t>
      </w:r>
      <w:r w:rsidRPr="00767E4D">
        <w:rPr>
          <w:rFonts w:ascii="Times New Roman" w:hAnsi="Times New Roman"/>
          <w:sz w:val="28"/>
          <w:szCs w:val="28"/>
        </w:rPr>
        <w:t>;</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хореографическое</w:t>
      </w:r>
      <w:r w:rsidRPr="00767E4D">
        <w:rPr>
          <w:rFonts w:ascii="Times New Roman" w:hAnsi="Times New Roman"/>
          <w:sz w:val="28"/>
          <w:szCs w:val="28"/>
        </w:rPr>
        <w:t xml:space="preserve"> – </w:t>
      </w:r>
      <w:r>
        <w:rPr>
          <w:rFonts w:ascii="Times New Roman" w:hAnsi="Times New Roman"/>
          <w:sz w:val="28"/>
          <w:szCs w:val="28"/>
        </w:rPr>
        <w:t xml:space="preserve">со сроком реализации </w:t>
      </w:r>
      <w:r w:rsidRPr="00767E4D">
        <w:rPr>
          <w:rFonts w:ascii="Times New Roman" w:hAnsi="Times New Roman"/>
          <w:sz w:val="28"/>
          <w:szCs w:val="28"/>
        </w:rPr>
        <w:t>от одного года</w:t>
      </w:r>
      <w:r>
        <w:rPr>
          <w:rFonts w:ascii="Times New Roman" w:hAnsi="Times New Roman"/>
          <w:sz w:val="28"/>
          <w:szCs w:val="28"/>
        </w:rPr>
        <w:t xml:space="preserve"> до пяти лет;</w:t>
      </w:r>
      <w:r w:rsidRPr="00767E4D">
        <w:rPr>
          <w:rFonts w:ascii="Times New Roman" w:hAnsi="Times New Roman"/>
          <w:sz w:val="28"/>
          <w:szCs w:val="28"/>
        </w:rPr>
        <w:t xml:space="preserve"> </w:t>
      </w:r>
      <w:r>
        <w:rPr>
          <w:rFonts w:ascii="Times New Roman" w:hAnsi="Times New Roman"/>
          <w:sz w:val="28"/>
          <w:szCs w:val="28"/>
        </w:rPr>
        <w:t xml:space="preserve">от одного </w:t>
      </w:r>
      <w:r w:rsidRPr="00767E4D">
        <w:rPr>
          <w:rFonts w:ascii="Times New Roman" w:hAnsi="Times New Roman"/>
          <w:sz w:val="28"/>
          <w:szCs w:val="28"/>
        </w:rPr>
        <w:t>до семи лет;</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хоровое пение</w:t>
      </w:r>
      <w:r w:rsidRPr="00767E4D">
        <w:rPr>
          <w:rFonts w:ascii="Times New Roman" w:hAnsi="Times New Roman"/>
          <w:sz w:val="28"/>
          <w:szCs w:val="28"/>
          <w:lang w:val="tt-RU"/>
        </w:rPr>
        <w:t xml:space="preserve"> – со сроком </w:t>
      </w:r>
      <w:r w:rsidRPr="00767E4D">
        <w:rPr>
          <w:rFonts w:ascii="Times New Roman" w:hAnsi="Times New Roman"/>
          <w:sz w:val="28"/>
          <w:szCs w:val="28"/>
        </w:rPr>
        <w:t>реализации от одного года до семи лет;</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музыкальное исполнительство (инструментальное исполнительство, сольное пение)</w:t>
      </w:r>
      <w:r w:rsidRPr="00767E4D">
        <w:rPr>
          <w:rFonts w:ascii="Times New Roman" w:hAnsi="Times New Roman"/>
          <w:sz w:val="28"/>
          <w:szCs w:val="28"/>
          <w:lang w:val="tt-RU"/>
        </w:rPr>
        <w:t xml:space="preserve"> со сроком</w:t>
      </w:r>
      <w:r w:rsidRPr="00767E4D">
        <w:rPr>
          <w:rFonts w:ascii="Times New Roman" w:hAnsi="Times New Roman"/>
          <w:sz w:val="28"/>
          <w:szCs w:val="28"/>
        </w:rPr>
        <w:t xml:space="preserve"> реализации от одного года до пяти лет</w:t>
      </w:r>
      <w:r w:rsidRPr="00767E4D">
        <w:rPr>
          <w:rFonts w:ascii="Times New Roman" w:hAnsi="Times New Roman"/>
          <w:sz w:val="28"/>
          <w:szCs w:val="28"/>
          <w:lang w:val="tt-RU"/>
        </w:rPr>
        <w:t>;</w:t>
      </w:r>
    </w:p>
    <w:p w:rsidR="001F1AB5"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 xml:space="preserve">музыкальное исполнительство (инструментальное исполнительство, </w:t>
      </w:r>
      <w:r>
        <w:rPr>
          <w:rFonts w:ascii="Times New Roman" w:hAnsi="Times New Roman"/>
          <w:sz w:val="28"/>
          <w:szCs w:val="28"/>
        </w:rPr>
        <w:t>сольное пение)</w:t>
      </w:r>
      <w:r w:rsidRPr="00767E4D">
        <w:rPr>
          <w:rFonts w:ascii="Times New Roman" w:hAnsi="Times New Roman"/>
          <w:sz w:val="28"/>
          <w:szCs w:val="28"/>
        </w:rPr>
        <w:t xml:space="preserve"> </w:t>
      </w:r>
      <w:r w:rsidRPr="00767E4D">
        <w:rPr>
          <w:rFonts w:ascii="Times New Roman" w:hAnsi="Times New Roman"/>
          <w:sz w:val="28"/>
          <w:szCs w:val="28"/>
          <w:lang w:val="tt-RU"/>
        </w:rPr>
        <w:t xml:space="preserve">со сроком </w:t>
      </w:r>
      <w:r w:rsidRPr="00767E4D">
        <w:rPr>
          <w:rFonts w:ascii="Times New Roman" w:hAnsi="Times New Roman"/>
          <w:sz w:val="28"/>
          <w:szCs w:val="28"/>
        </w:rPr>
        <w:t>реализации</w:t>
      </w:r>
      <w:r w:rsidRPr="00767E4D">
        <w:rPr>
          <w:rFonts w:ascii="Times New Roman" w:hAnsi="Times New Roman"/>
          <w:sz w:val="28"/>
          <w:szCs w:val="28"/>
          <w:lang w:val="tt-RU"/>
        </w:rPr>
        <w:t xml:space="preserve"> </w:t>
      </w:r>
      <w:r w:rsidRPr="00767E4D">
        <w:rPr>
          <w:rFonts w:ascii="Times New Roman" w:hAnsi="Times New Roman"/>
          <w:sz w:val="28"/>
          <w:szCs w:val="28"/>
        </w:rPr>
        <w:t>от одного года до семи лет;</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раннее эстетическое развитие со сроком реализации до 2 лет;</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 xml:space="preserve">ранняя профессиональная ориентация - </w:t>
      </w:r>
      <w:r w:rsidRPr="00767E4D">
        <w:rPr>
          <w:rFonts w:ascii="Times New Roman" w:hAnsi="Times New Roman"/>
          <w:sz w:val="28"/>
          <w:szCs w:val="28"/>
          <w:lang w:val="tt-RU"/>
        </w:rPr>
        <w:t xml:space="preserve">со сроком </w:t>
      </w:r>
      <w:r w:rsidRPr="00767E4D">
        <w:rPr>
          <w:rFonts w:ascii="Times New Roman" w:hAnsi="Times New Roman"/>
          <w:sz w:val="28"/>
          <w:szCs w:val="28"/>
        </w:rPr>
        <w:t xml:space="preserve"> реализации</w:t>
      </w:r>
      <w:r w:rsidRPr="00767E4D">
        <w:rPr>
          <w:rFonts w:ascii="Times New Roman" w:hAnsi="Times New Roman"/>
          <w:sz w:val="28"/>
          <w:szCs w:val="28"/>
          <w:lang w:val="tt-RU"/>
        </w:rPr>
        <w:t xml:space="preserve"> до одного года</w:t>
      </w:r>
      <w:r w:rsidRPr="00767E4D">
        <w:rPr>
          <w:rFonts w:ascii="Times New Roman" w:hAnsi="Times New Roman"/>
          <w:sz w:val="28"/>
          <w:szCs w:val="28"/>
        </w:rPr>
        <w:t>.</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2.9.2</w:t>
      </w:r>
      <w:r w:rsidRPr="00767E4D">
        <w:rPr>
          <w:rFonts w:ascii="Times New Roman" w:hAnsi="Times New Roman"/>
          <w:sz w:val="28"/>
          <w:szCs w:val="28"/>
        </w:rPr>
        <w:t>.</w:t>
      </w:r>
      <w:r w:rsidRPr="00767E4D">
        <w:rPr>
          <w:rFonts w:ascii="Times New Roman" w:hAnsi="Times New Roman"/>
          <w:position w:val="2"/>
          <w:sz w:val="28"/>
          <w:szCs w:val="28"/>
        </w:rPr>
        <w:t xml:space="preserve"> Учреждение</w:t>
      </w:r>
      <w:r w:rsidRPr="00767E4D">
        <w:rPr>
          <w:rFonts w:ascii="Times New Roman" w:hAnsi="Times New Roman"/>
          <w:sz w:val="28"/>
          <w:szCs w:val="28"/>
        </w:rPr>
        <w:t xml:space="preserve"> реализует общеразвивающие программы в области искусств</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по следующим направлениям:</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 области музыкального искусства – срок обучения 4 года;</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 области хореографического искусства – срок обучения 4 года;</w:t>
      </w:r>
    </w:p>
    <w:p w:rsidR="001F1AB5" w:rsidRPr="00651090" w:rsidRDefault="001F1AB5" w:rsidP="001F1AB5">
      <w:pPr>
        <w:pStyle w:val="a5"/>
        <w:tabs>
          <w:tab w:val="left" w:pos="0"/>
        </w:tabs>
        <w:ind w:firstLine="567"/>
        <w:jc w:val="both"/>
        <w:rPr>
          <w:rFonts w:ascii="Times New Roman" w:hAnsi="Times New Roman"/>
          <w:sz w:val="28"/>
          <w:szCs w:val="28"/>
        </w:rPr>
      </w:pPr>
      <w:r w:rsidRPr="00651090">
        <w:rPr>
          <w:rStyle w:val="FontStyle110"/>
          <w:b w:val="0"/>
          <w:sz w:val="28"/>
          <w:szCs w:val="28"/>
        </w:rPr>
        <w:t>- в области изобразительного искусства</w:t>
      </w:r>
      <w:r>
        <w:rPr>
          <w:rStyle w:val="FontStyle110"/>
          <w:sz w:val="28"/>
          <w:szCs w:val="28"/>
        </w:rPr>
        <w:t xml:space="preserve"> </w:t>
      </w:r>
      <w:r w:rsidRPr="00767E4D">
        <w:rPr>
          <w:rFonts w:ascii="Times New Roman" w:hAnsi="Times New Roman"/>
          <w:sz w:val="28"/>
          <w:szCs w:val="28"/>
        </w:rPr>
        <w:t>– срок обучения 4 года;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Дополнительные общеразвивающие программы реализуются как для детей, так и для взрослых. 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2.9.3</w:t>
      </w:r>
      <w:r w:rsidRPr="00767E4D">
        <w:rPr>
          <w:rFonts w:ascii="Times New Roman" w:hAnsi="Times New Roman"/>
          <w:sz w:val="28"/>
          <w:szCs w:val="28"/>
        </w:rPr>
        <w:t>. Учреждение вправе реализовывать образовательные программы дошкольного образования.</w:t>
      </w:r>
    </w:p>
    <w:p w:rsidR="001F1AB5" w:rsidRPr="00767E4D" w:rsidRDefault="001F1AB5" w:rsidP="001F1AB5">
      <w:pPr>
        <w:pStyle w:val="a5"/>
        <w:tabs>
          <w:tab w:val="left" w:pos="0"/>
        </w:tabs>
        <w:ind w:firstLine="567"/>
        <w:jc w:val="both"/>
        <w:rPr>
          <w:rFonts w:ascii="Times New Roman" w:hAnsi="Times New Roman"/>
          <w:sz w:val="28"/>
          <w:szCs w:val="28"/>
        </w:rPr>
      </w:pPr>
      <w:r w:rsidRPr="00811BC2">
        <w:rPr>
          <w:rFonts w:ascii="Times New Roman" w:hAnsi="Times New Roman"/>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w:t>
      </w:r>
      <w:r w:rsidRPr="00767E4D">
        <w:rPr>
          <w:rFonts w:ascii="Times New Roman" w:hAnsi="Times New Roman"/>
          <w:sz w:val="28"/>
          <w:szCs w:val="28"/>
        </w:rPr>
        <w:t xml:space="preserve"> качеств, формирование предпосылок учебной деятельности, сохранение и укрепление здоровья детей дошкольного возраста.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w:t>
      </w:r>
      <w:r w:rsidRPr="00767E4D">
        <w:rPr>
          <w:rFonts w:ascii="Times New Roman" w:hAnsi="Times New Roman"/>
          <w:sz w:val="28"/>
          <w:szCs w:val="28"/>
        </w:rPr>
        <w:lastRenderedPageBreak/>
        <w:t>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2.10. Контроль знаний, умений и навыков обучающихся осуществляется по срокам и в формах, которые регламентированы образовательными программами.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2.11.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осуществляет текущий мониторинг успеваемости и проводит промежуточную аттестацию обучающихся в форме контрольных уроков и прослушиваний, зачетов, академических концертов.</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2.12. Обучающиеся, освоившие образовательную программу в полном объеме, переводятся в следующий класс, а имеющие академическую задолженность могут быть условно переведены в другой класс по решению педагогического совета </w:t>
      </w:r>
      <w:r w:rsidRPr="00767E4D">
        <w:rPr>
          <w:rFonts w:ascii="Times New Roman" w:hAnsi="Times New Roman"/>
          <w:position w:val="2"/>
          <w:sz w:val="28"/>
          <w:szCs w:val="28"/>
        </w:rPr>
        <w:t>Учреждения</w:t>
      </w:r>
      <w:r w:rsidRPr="00767E4D">
        <w:rPr>
          <w:rFonts w:ascii="Times New Roman" w:hAnsi="Times New Roman"/>
          <w:sz w:val="28"/>
          <w:szCs w:val="28"/>
        </w:rPr>
        <w:t>. В следующий класс могут быть условно переведены обучающиеся, имеющие по итогам учебного года оценку 2 (неудовлетворительно) по одному предмету. Обучающиеся обязаны ликвидировать академическую задолженность в т</w:t>
      </w:r>
      <w:r>
        <w:rPr>
          <w:rFonts w:ascii="Times New Roman" w:hAnsi="Times New Roman"/>
          <w:sz w:val="28"/>
          <w:szCs w:val="28"/>
        </w:rPr>
        <w:t>ечение следующего учебного года.</w:t>
      </w:r>
      <w:r w:rsidRPr="00767E4D">
        <w:rPr>
          <w:rFonts w:ascii="Times New Roman" w:hAnsi="Times New Roman"/>
          <w:sz w:val="28"/>
          <w:szCs w:val="28"/>
        </w:rPr>
        <w:t xml:space="preserve">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обязано создать условия обучающимся для ликвидации этой задолженности и обеспечить контроль за своевременностью ее ликвидации.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2.13. По окончании обучения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выдает свидетельство о соответствующем уровне образования, заверенное печатью </w:t>
      </w:r>
      <w:r w:rsidRPr="00767E4D">
        <w:rPr>
          <w:rFonts w:ascii="Times New Roman" w:hAnsi="Times New Roman"/>
          <w:position w:val="2"/>
          <w:sz w:val="28"/>
          <w:szCs w:val="28"/>
        </w:rPr>
        <w:t>Учреждения.</w:t>
      </w:r>
      <w:r w:rsidRPr="00767E4D">
        <w:rPr>
          <w:rFonts w:ascii="Times New Roman" w:hAnsi="Times New Roman"/>
          <w:sz w:val="28"/>
          <w:szCs w:val="28"/>
        </w:rPr>
        <w:t xml:space="preserve"> По окончании освоения общеразвивающих программ в области искусств выпускникам выдается документ, форма которого разрабатывается Учреждением самостоятельно.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2.14. По решению педагогического совета Учреждения за неоднократно совершенные грубые нарушения устава Учреждения допускается исключение из Учреждения обучающегося, достигшего возраста 15 лет, как мера дисциплинарного взыскания.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Грубым нарушением устава Учреждения признается нарушение, которое повлекло или реально могло повлечь тяжкие последствия в виде:</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причинения ущерба здоровью и жизни обучающегося, сотрудников, посетителей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причинения ущерба имуществу Учреждения, имуществу обучающихся, сотрудников, посетителей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дезорганизации работы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Также обучающийся может быть отчислен:</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по собственному желанию и желанию родителей (лиц, их заменяющих), в том  числе в связи с переводом в другое учебное заведение;</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за систематическую неуспеваемость по результатам экзаменов и зачетов;</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за невыполнение учебных планов и программ;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 профессиональной непригодности на основании подтверждающего медицинского документа;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 за недобросовестное отношение к учебе, систематические пропуски занятий без уважительных причин;</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за аморальное поведение и действия, оскорбляющие нравственные чувства преподавателей и учащихся.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В случае отчисления обучающемуся выдается справка о его пребывании на учебе и причинах отчисления.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2.15.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организует работу с обучающимися в течение всего календарного года. В каникулярное время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ведет воспитательную работу с обучающимися.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2.16.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проводит работу с одаренными обучающимися, организуя </w:t>
      </w:r>
      <w:r>
        <w:rPr>
          <w:rFonts w:ascii="Times New Roman" w:hAnsi="Times New Roman"/>
          <w:sz w:val="28"/>
          <w:szCs w:val="28"/>
        </w:rPr>
        <w:t>их участие в научно-практических конференциях, форумах, олимпиадах</w:t>
      </w:r>
      <w:r w:rsidRPr="00767E4D">
        <w:rPr>
          <w:rFonts w:ascii="Times New Roman" w:hAnsi="Times New Roman"/>
          <w:sz w:val="28"/>
          <w:szCs w:val="28"/>
        </w:rPr>
        <w:t xml:space="preserve"> по музыкально (художественно)</w:t>
      </w:r>
      <w:r>
        <w:rPr>
          <w:rFonts w:ascii="Times New Roman" w:hAnsi="Times New Roman"/>
          <w:sz w:val="28"/>
          <w:szCs w:val="28"/>
        </w:rPr>
        <w:t xml:space="preserve"> </w:t>
      </w:r>
      <w:r w:rsidRPr="00767E4D">
        <w:rPr>
          <w:rFonts w:ascii="Times New Roman" w:hAnsi="Times New Roman"/>
          <w:sz w:val="28"/>
          <w:szCs w:val="28"/>
        </w:rPr>
        <w:t>-</w:t>
      </w:r>
      <w:r>
        <w:rPr>
          <w:rFonts w:ascii="Times New Roman" w:hAnsi="Times New Roman"/>
          <w:sz w:val="28"/>
          <w:szCs w:val="28"/>
        </w:rPr>
        <w:t xml:space="preserve"> </w:t>
      </w:r>
      <w:r w:rsidRPr="00767E4D">
        <w:rPr>
          <w:rFonts w:ascii="Times New Roman" w:hAnsi="Times New Roman"/>
          <w:sz w:val="28"/>
          <w:szCs w:val="28"/>
        </w:rPr>
        <w:t>теор</w:t>
      </w:r>
      <w:r>
        <w:rPr>
          <w:rFonts w:ascii="Times New Roman" w:hAnsi="Times New Roman"/>
          <w:sz w:val="28"/>
          <w:szCs w:val="28"/>
        </w:rPr>
        <w:t>етическим дисциплинам и конкурсах</w:t>
      </w:r>
      <w:r w:rsidRPr="00767E4D">
        <w:rPr>
          <w:rFonts w:ascii="Times New Roman" w:hAnsi="Times New Roman"/>
          <w:sz w:val="28"/>
          <w:szCs w:val="28"/>
        </w:rPr>
        <w:t>.</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2.17.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организует и проводит выставочно-к</w:t>
      </w:r>
      <w:r>
        <w:rPr>
          <w:rFonts w:ascii="Times New Roman" w:hAnsi="Times New Roman"/>
          <w:sz w:val="28"/>
          <w:szCs w:val="28"/>
        </w:rPr>
        <w:t>онцертную деятельность и участие в районных массовых</w:t>
      </w:r>
      <w:r w:rsidRPr="00767E4D">
        <w:rPr>
          <w:rFonts w:ascii="Times New Roman" w:hAnsi="Times New Roman"/>
          <w:sz w:val="28"/>
          <w:szCs w:val="28"/>
        </w:rPr>
        <w:t xml:space="preserve"> мероприятия</w:t>
      </w:r>
      <w:r>
        <w:rPr>
          <w:rFonts w:ascii="Times New Roman" w:hAnsi="Times New Roman"/>
          <w:sz w:val="28"/>
          <w:szCs w:val="28"/>
        </w:rPr>
        <w:t>х</w:t>
      </w:r>
      <w:r w:rsidRPr="00767E4D">
        <w:rPr>
          <w:rFonts w:ascii="Times New Roman" w:hAnsi="Times New Roman"/>
          <w:sz w:val="28"/>
          <w:szCs w:val="28"/>
        </w:rPr>
        <w:t xml:space="preserve"> (тематические и </w:t>
      </w:r>
      <w:r>
        <w:rPr>
          <w:rFonts w:ascii="Times New Roman" w:hAnsi="Times New Roman"/>
          <w:sz w:val="28"/>
          <w:szCs w:val="28"/>
        </w:rPr>
        <w:t>обзорные лекции и концерты</w:t>
      </w:r>
      <w:r w:rsidRPr="00767E4D">
        <w:rPr>
          <w:rFonts w:ascii="Times New Roman" w:hAnsi="Times New Roman"/>
          <w:sz w:val="28"/>
          <w:szCs w:val="28"/>
        </w:rPr>
        <w:t>, детские праздники, конференции, музыкальный лекторий и т.п.).</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2.18. В </w:t>
      </w:r>
      <w:r w:rsidRPr="00767E4D">
        <w:rPr>
          <w:rFonts w:ascii="Times New Roman" w:hAnsi="Times New Roman"/>
          <w:position w:val="2"/>
          <w:sz w:val="28"/>
          <w:szCs w:val="28"/>
        </w:rPr>
        <w:t>Учреждении</w:t>
      </w:r>
      <w:r w:rsidRPr="00767E4D">
        <w:rPr>
          <w:rFonts w:ascii="Times New Roman" w:hAnsi="Times New Roman"/>
          <w:sz w:val="28"/>
          <w:szCs w:val="28"/>
        </w:rPr>
        <w:t xml:space="preserve"> ведется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 С этой целью в </w:t>
      </w:r>
      <w:r w:rsidRPr="00767E4D">
        <w:rPr>
          <w:rFonts w:ascii="Times New Roman" w:hAnsi="Times New Roman"/>
          <w:position w:val="2"/>
          <w:sz w:val="28"/>
          <w:szCs w:val="28"/>
        </w:rPr>
        <w:t>Учреждении</w:t>
      </w:r>
      <w:r w:rsidRPr="00767E4D">
        <w:rPr>
          <w:rFonts w:ascii="Times New Roman" w:hAnsi="Times New Roman"/>
          <w:sz w:val="28"/>
          <w:szCs w:val="28"/>
        </w:rPr>
        <w:t xml:space="preserve"> создается методический совет, порядок работы которого определяется положением о методическом совете.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2.19.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может на договорных условиях оказывать следующие дополнительные платные образовательные услуги: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  обучение по дополнительным образовательным программам в группах раннего эстетического развития детей;</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  обучение по дополнительным образовательным программам для детей и  подростков по индивидуальным учебным планам.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2.20.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несет ответственность в установленном законодательством Российской Федерации порядке за невыполнение функций, отнесенных к его компетенции.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2.21. В </w:t>
      </w:r>
      <w:r w:rsidRPr="00767E4D">
        <w:rPr>
          <w:rFonts w:ascii="Times New Roman" w:hAnsi="Times New Roman"/>
          <w:position w:val="2"/>
          <w:sz w:val="28"/>
          <w:szCs w:val="28"/>
        </w:rPr>
        <w:t xml:space="preserve">Учреждении </w:t>
      </w:r>
      <w:r w:rsidRPr="00767E4D">
        <w:rPr>
          <w:rFonts w:ascii="Times New Roman" w:hAnsi="Times New Roman"/>
          <w:sz w:val="28"/>
          <w:szCs w:val="28"/>
        </w:rPr>
        <w:t xml:space="preserve">принята следующая система оценивания знаний, умений и навыков обучающихся: 5 (отлично), 4 (хорошо), 3 (удовлетворительно), 2 (неудовлетворительно), «зачтено», «не зачтено». Порядок проведения, периодичность и формы промежуточной аттестации, а также порядок выставления оценок при ее проведении определяются положением о промежуточной аттестации и переводе обучающихся, утвержденным директором </w:t>
      </w:r>
      <w:r w:rsidRPr="00767E4D">
        <w:rPr>
          <w:rFonts w:ascii="Times New Roman" w:hAnsi="Times New Roman"/>
          <w:position w:val="2"/>
          <w:sz w:val="28"/>
          <w:szCs w:val="28"/>
        </w:rPr>
        <w:t>Учреждения</w:t>
      </w:r>
      <w:r w:rsidRPr="00767E4D">
        <w:rPr>
          <w:rFonts w:ascii="Times New Roman" w:hAnsi="Times New Roman"/>
          <w:sz w:val="28"/>
          <w:szCs w:val="28"/>
        </w:rPr>
        <w:t>.</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2.22. Обучающиеся, освоившие в полном объеме образовательную программу учебного года, переводятся в следующий класс.</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2.23. Освоение образовательных программ художественно-эстетической направленности и дополнительных предпрофессиональных общеобразовательных   программ в области музыкального искусства завершается обязательной итоговой аттестацией обучающихся.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2.24. Итоговая аттестация обучающихся, освоивших образовательные программы художественно-эстетической направленности и дополнительных </w:t>
      </w:r>
      <w:r w:rsidRPr="00767E4D">
        <w:rPr>
          <w:rFonts w:ascii="Times New Roman" w:hAnsi="Times New Roman"/>
          <w:sz w:val="28"/>
          <w:szCs w:val="28"/>
        </w:rPr>
        <w:lastRenderedPageBreak/>
        <w:t>предпрофессиональных общеобразовательных программ в области музыкального искусства, проводится в форме выпускного экзамена.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2.24.1. В Учреждении реализуются дополнительные предпрофессиональные общеобразовательные программы в области музыкального искусства.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Учреждение образовательного процесса по дополнительным предпрофессиональным общеобразовательным программам в области музыкального искусства, в части установления сроков освоения образовательных программ, продолжительности каникул, осуществления текущего контроля знаний обучающихся, порядка проведения промежуточной и итоговой аттестации обучающихся, численного состава учебных групп, нормы часов аудиторной нагрузки и максимальной учебной нагрузки обучающихся, осуществляется на основании дополнительной предпрофессиональной общеобразовательной программы в области музыкального искусства, разрабатываемой Учреждением в соответствии с федеральными государственными требованиями.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При приеме на обучение по дополнительной предпрофессиональной общеобразовательной программе в области музыкального искусства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При реализации дополнительных предпрофессиональных общеобразовательных программ в области музыкального искусства для всех видов аудиторных занятий академический час устанавливается продолжительностью 45 минут.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При реализации дополнительных предпрофессиональных общеобразовательных программ в области музыкального искусства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w:t>
      </w:r>
      <w:r>
        <w:rPr>
          <w:rFonts w:ascii="Times New Roman" w:hAnsi="Times New Roman"/>
          <w:sz w:val="28"/>
          <w:szCs w:val="28"/>
        </w:rPr>
        <w:t xml:space="preserve">дели. При реализации программы </w:t>
      </w:r>
      <w:r w:rsidRPr="00767E4D">
        <w:rPr>
          <w:rFonts w:ascii="Times New Roman" w:hAnsi="Times New Roman"/>
          <w:sz w:val="28"/>
          <w:szCs w:val="28"/>
        </w:rPr>
        <w:t>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Срок освоения программы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Образовательное учреждение имеет право реализовывать программу в сокращенные сроки, а также по индивидуальным учебным планам с учетом настоящих федеральных государственных требований.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Обучающиеся, имеющие достаточный уровень знаний, умений и навыков и приступившие к освоению образовательной программы со второго по седьмой классы включительно, имеют право на освоение программы по индивидуальному учебному плану. В выпускные классы (восьмой и девятый) поступление обучающихся не предусмотрено.</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Дополнительные предпрофессиональные общеобразовательные программы в области музыкального искусства могут включать как один, так и несколько учебных планов в соответствии со сроками обучения.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В Учреждении с первого по выпускной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(в соответствии с федеральными государственными требованиями к соответствующей образовательной программе), за исключением последнего года обучения. Осенние, зимние, весенние каникулы проводятся в сроки,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Изучение учебных предметов, предусмотренных учебным планом, и проведение консультаций в Учреждении осуществляются в форме индивидуальных занятий, мелкогрупповых занятий (численностью от 4 до 10 человек, по ансамблевым учебным предметам – от двух человек), групповых занятий (численностью от 11 человек).</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Учащийся может быть переведен с одной дополнительной предпрофессиональной общеобразовательной программы в области музыкального искусства на другую дополнительную предпрофессиональную общеобразовательную программу в области музыкального искусства в порядке, предусмотренном локальным нормативным актом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Оценка качества реализации программы дополнительной предпрофессиональной общеобразовательной программы в области музыкального искусства включает в себя текущий контроль успеваемости, промежуточную и итоговую аттестацию обучающихся.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В качестве средств текущего контроля успеваемости могут использоваться контрольные работы, устные опросы, письменные работы, тестирование, академические концерты, прослушивания, технические зачеты.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Текущий контроль успеваемости обучающихся проводится в счет аудиторного времени, предусмотренного на учебный предмет.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w:t>
      </w:r>
      <w:r w:rsidRPr="00767E4D">
        <w:rPr>
          <w:rFonts w:ascii="Times New Roman" w:hAnsi="Times New Roman"/>
          <w:sz w:val="28"/>
          <w:szCs w:val="28"/>
        </w:rPr>
        <w:lastRenderedPageBreak/>
        <w:t xml:space="preserve">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Учреждения.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Содержание промежуточной аттестации и условия ее проведения разрабатываются Учреждением самостоятельно на основании федеральных государственных требований. Учреждением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Учреждением самостоятельно.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Фонды оценочных средств должны быть полными и адекватными отображениями федеральных государственных требований, соответствовать целям и задачам программы и её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При проведении промежуточной аттестации учащихся  устанавливается не более четырех экзаменов и шести зачетов в учебном году.</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В случае принятия решения о невозможности продолжения обучения учащегося по причине недостаточности его творческих способностей и (или) физических данных, Учреждение обязано проинформировать о данном решении родителей (законных представителей) учащегося и обеспечить его перевод на другую дополнительную  предпрофессиональную общеобразовательную программу в области музыкального искусства (при ее наличии) либо предоставить возможность повторного обучения в соответствующем классе.</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Итоговая аттестация учащихся проводится в соответствии с Положением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музыкального искусства, утверждаемым Министерством культуры Российской Федерации.</w:t>
      </w:r>
    </w:p>
    <w:p w:rsidR="001F1AB5"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Учащимся, прошедшим итоговую аттестацию, завершающую освоение дополнительных предпрофессиональных общеобразовательных программ в области музыкального искусства, выдается заверенное печатью Учреждения свидетельство об освоении этих программ по форме, установленной Министерством культуры Российской Федерации.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По окончании полугодий учебного года, как правило, оценки выставляются по каждому учебному предмету. Оценки обучающимся могут выставляться и по окончании четверти.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 xml:space="preserve">Итоговая аттестация проводится в форме выпускных экзаменов.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Требования к выпускным экзаменам определяются Учреждением самостоятельно. Учреждением разрабатываются критерии оценок итоговой аттестации в соответствии с федеральными государственными требованиями.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Учебный год для педагогических работников Учреждения составляет 44 недели, их которых 32-33 недели – проведение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2.24.2. Общеразвивающие программы в области искусств реализуются посредством:</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личностно-ориентированного образования, обеспечивающего творческое и духовно-нравственное самоопределение ребенка, а также воспитания творчески мобильной личности, способной к успешной социальной адаптации в условиях быстро меняющегося мира;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вариативности образования, направленного на индивидуальную траекторию развития личности;</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 xml:space="preserve">обеспечения для детей свободного выбора общеразвивающей программы в области того или иного вида искусств, а также, при наличии достаточного уровня развития творческих способностей ребенка,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При реализации общеразвивающих программ в области искусств Учреждение устанавливает самостоятельно:</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планируемые результаты освоения образовательной программы;</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 xml:space="preserve">график образовательного процесса и промежуточной аттестации; </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содержание и форму итоговой аттестации;</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систему и критерии оценок.</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Положение о текущем контроле знаний, промежуточной, итоговой аттестации обучающихся принимается органом самоуправления Учреждения  и утверждается руководителем.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В качестве средств текущего контроля успеваемости, промежуточной и итоговой аттестации могут использовать зачеты, контрольные работы, устные опросы, письменные работы, тестирование, технические зачеты, контрольные просмотры, концертные выступ</w:t>
      </w:r>
      <w:r>
        <w:rPr>
          <w:rFonts w:ascii="Times New Roman" w:hAnsi="Times New Roman"/>
          <w:sz w:val="28"/>
          <w:szCs w:val="28"/>
        </w:rPr>
        <w:t>ления</w:t>
      </w:r>
      <w:r w:rsidRPr="00767E4D">
        <w:rPr>
          <w:rFonts w:ascii="Times New Roman" w:hAnsi="Times New Roman"/>
          <w:sz w:val="28"/>
          <w:szCs w:val="28"/>
        </w:rPr>
        <w:t>, выставки. Текущий контроль успеваемости обучающихся и промежуточная аттестация проводятся в счет аудиторного времени, предусмотренного на учебный предмет.</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В процессе промежуточной аттестации обучающихся в учебном году устанавливаются не более четырех зачетов.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 xml:space="preserve">Проведение промежуточной аттестации в форме экзаменов при реализации дополнительных общеразвивающих программ в области искусств не рекомендуется.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Учреждением разрабатываются критерии оценок промежуточной аттестации, текущего контроля успеваемости обучающихся, итоговой аттестации. С этой целью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Учреждением самостоятельно.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bCs/>
          <w:sz w:val="28"/>
          <w:szCs w:val="28"/>
        </w:rPr>
        <w:t xml:space="preserve">Фонды оценочных средств должны соответствовать целям и задачам общеразвивающей программы в области искусств и её учебному плану.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Реализация общеразвивающих программ в области искусств должна способствовать:</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Style w:val="FontStyle16"/>
          <w:sz w:val="28"/>
          <w:szCs w:val="28"/>
        </w:rPr>
        <w:t>- формированию у обучающихся эстетических взглядов, нравственных установок и потребности общения с духовными ценностями, произведениями искусства;</w:t>
      </w:r>
    </w:p>
    <w:p w:rsidR="001F1AB5" w:rsidRPr="00767E4D" w:rsidRDefault="001F1AB5" w:rsidP="001F1AB5">
      <w:pPr>
        <w:pStyle w:val="a5"/>
        <w:tabs>
          <w:tab w:val="left" w:pos="0"/>
        </w:tabs>
        <w:ind w:firstLine="567"/>
        <w:jc w:val="both"/>
        <w:rPr>
          <w:rStyle w:val="FontStyle16"/>
          <w:sz w:val="28"/>
          <w:szCs w:val="28"/>
        </w:rPr>
      </w:pPr>
      <w:r w:rsidRPr="00767E4D">
        <w:rPr>
          <w:rStyle w:val="FontStyle16"/>
          <w:sz w:val="28"/>
          <w:szCs w:val="28"/>
        </w:rPr>
        <w:t>- воспитанию активного слушателя, зрителя, участника творческой самодеятельности.</w:t>
      </w:r>
    </w:p>
    <w:p w:rsidR="001F1AB5" w:rsidRPr="00767E4D" w:rsidRDefault="001F1AB5" w:rsidP="001F1AB5">
      <w:pPr>
        <w:pStyle w:val="a5"/>
        <w:tabs>
          <w:tab w:val="left" w:pos="0"/>
        </w:tabs>
        <w:ind w:firstLine="567"/>
        <w:jc w:val="both"/>
        <w:rPr>
          <w:rStyle w:val="FontStyle63"/>
          <w:sz w:val="28"/>
          <w:szCs w:val="28"/>
        </w:rPr>
      </w:pPr>
      <w:r w:rsidRPr="00767E4D">
        <w:rPr>
          <w:rStyle w:val="FontStyle63"/>
          <w:sz w:val="28"/>
          <w:szCs w:val="28"/>
        </w:rPr>
        <w:t xml:space="preserve">С этой целью содержание общеразвивающих программ в области искусств основывается на реализации учебных предметов как в области художественно-творческой деятельности, так и в области историко-теоретических знаний об искусстве. </w:t>
      </w:r>
    </w:p>
    <w:p w:rsidR="001F1AB5" w:rsidRPr="00767E4D" w:rsidRDefault="001F1AB5" w:rsidP="001F1AB5">
      <w:pPr>
        <w:pStyle w:val="a5"/>
        <w:tabs>
          <w:tab w:val="left" w:pos="0"/>
        </w:tabs>
        <w:ind w:firstLine="567"/>
        <w:jc w:val="both"/>
        <w:rPr>
          <w:rStyle w:val="FontStyle108"/>
          <w:sz w:val="28"/>
          <w:szCs w:val="28"/>
        </w:rPr>
      </w:pPr>
      <w:r w:rsidRPr="00767E4D">
        <w:rPr>
          <w:rStyle w:val="FontStyle63"/>
          <w:sz w:val="28"/>
          <w:szCs w:val="28"/>
        </w:rPr>
        <w:t>Рабочие у</w:t>
      </w:r>
      <w:r w:rsidRPr="00767E4D">
        <w:rPr>
          <w:rStyle w:val="FontStyle108"/>
          <w:sz w:val="28"/>
          <w:szCs w:val="28"/>
        </w:rPr>
        <w:t xml:space="preserve">чебные планы Учреждения  группируются по следующим предметным областям: учебные предметы исполнительской и (или) художественно-творческой подготовки, учебные предметы историко-теоретической подготовки, а также предметы по выбору, формируемые с участием родителей (законных представителей) обучающихся.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Style w:val="FontStyle16"/>
          <w:sz w:val="28"/>
          <w:szCs w:val="28"/>
        </w:rPr>
        <w:t xml:space="preserve">Содержание учебных предметов направлено на формирование у обучающихся общих историко-теоретических знаний об искусстве и технологиях, приобретение детьми начальных, базовых художественно-творческих умений и навыков в том или ином виде (видах) искусств.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2.25. Учреждение обеспечивает путем размещения на официальном сайте Учреждения в сети Интернет открытость и доступность следующей информации: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1) сведений:</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 дате создания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 структуре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 реализуемых основных и дополнительных образовательных программах с указанием численности обучающихся;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w:t>
      </w:r>
      <w:r>
        <w:rPr>
          <w:rFonts w:ascii="Times New Roman" w:hAnsi="Times New Roman"/>
          <w:sz w:val="28"/>
          <w:szCs w:val="28"/>
        </w:rPr>
        <w:t xml:space="preserve"> </w:t>
      </w:r>
      <w:r w:rsidRPr="00767E4D">
        <w:rPr>
          <w:rFonts w:ascii="Times New Roman" w:hAnsi="Times New Roman"/>
          <w:sz w:val="28"/>
          <w:szCs w:val="28"/>
        </w:rPr>
        <w:t>о педагогических работниках с указанием уровня образования и квалификации;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 материально-техническом обеспечении и об оснащенности образовательного процесса (в том числе о наличии библиотеки, о доступе к информационным системам и информационно-телекоммуникационным сетям);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об электронных образовательных ресурсах, доступ к которым обеспечивается обучающимся;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 о поступлении и расходовании финансовых и материальных средств по итогам финансового года;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2) копий:</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документа, подтверждающего наличие лицензии на осуществление образовательной деятельности (с приложениями);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утвержденного в установленном порядке плана финансово-хозяйственной деятельности или бюджетной сметы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3) порядка оказания платных образовательных услуг, в том числе образца договора об оказании платных образовательных услуг, с указанием стоимости платных образовательных услуг;</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 сведений,  указанных в пункте 3.2 статьи 32 Федерального закона от 12 января 1996 года №7-ФЗ "О некоммерческих Учреждениях".</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Указанная информация подлежит обновлению в течение 30 дней со дня внесения соответствующих изменений.</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2.26. Учреждение несет в установленном законодательством Российской Федерации порядке ответственность за: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невыполнение функций, отнесенных к его компетенции;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реализацию не в полном объеме образовательных программ в соответствии с учебным планом и графиком учебного процесса;</w:t>
      </w:r>
    </w:p>
    <w:p w:rsidR="001F1AB5"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за адекватность применяемых форм, методов и средств Учреждения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r>
        <w:rPr>
          <w:rFonts w:ascii="Times New Roman" w:hAnsi="Times New Roman"/>
          <w:sz w:val="28"/>
          <w:szCs w:val="28"/>
        </w:rPr>
        <w:t>;</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реализация тех или иных программ, в том числе и предпрофессиональных, должна осуществляться на основании лицензии.</w:t>
      </w:r>
    </w:p>
    <w:p w:rsidR="001F1AB5" w:rsidRPr="003F5FF9" w:rsidRDefault="001F1AB5" w:rsidP="001F1AB5">
      <w:pPr>
        <w:tabs>
          <w:tab w:val="left" w:pos="0"/>
        </w:tabs>
        <w:spacing w:line="240" w:lineRule="auto"/>
        <w:rPr>
          <w:lang w:val="tt-RU"/>
        </w:rPr>
      </w:pPr>
    </w:p>
    <w:p w:rsidR="001F1AB5" w:rsidRPr="00283BF1" w:rsidRDefault="001F1AB5" w:rsidP="001F1AB5">
      <w:pPr>
        <w:pStyle w:val="a5"/>
        <w:tabs>
          <w:tab w:val="left" w:pos="0"/>
        </w:tabs>
        <w:ind w:firstLine="567"/>
        <w:jc w:val="center"/>
        <w:rPr>
          <w:rFonts w:ascii="Times New Roman" w:hAnsi="Times New Roman"/>
          <w:b/>
          <w:sz w:val="28"/>
          <w:szCs w:val="28"/>
        </w:rPr>
      </w:pPr>
      <w:r w:rsidRPr="00283BF1">
        <w:rPr>
          <w:rFonts w:ascii="Times New Roman" w:hAnsi="Times New Roman"/>
          <w:b/>
          <w:sz w:val="28"/>
          <w:szCs w:val="28"/>
          <w:lang w:val="en-US"/>
        </w:rPr>
        <w:t>III</w:t>
      </w:r>
      <w:r w:rsidRPr="00283BF1">
        <w:rPr>
          <w:rFonts w:ascii="Times New Roman" w:hAnsi="Times New Roman"/>
          <w:b/>
          <w:sz w:val="28"/>
          <w:szCs w:val="28"/>
        </w:rPr>
        <w:t>. Управление Учреждением</w:t>
      </w:r>
    </w:p>
    <w:p w:rsidR="001F1AB5" w:rsidRPr="00767E4D" w:rsidRDefault="001F1AB5" w:rsidP="001F1AB5">
      <w:pPr>
        <w:pStyle w:val="a5"/>
        <w:tabs>
          <w:tab w:val="left" w:pos="0"/>
        </w:tabs>
        <w:ind w:firstLine="567"/>
        <w:jc w:val="both"/>
        <w:rPr>
          <w:rFonts w:ascii="Times New Roman" w:hAnsi="Times New Roman"/>
          <w:sz w:val="28"/>
          <w:szCs w:val="28"/>
        </w:rPr>
      </w:pP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3.1 Управление Учреждением строится на основе сочетания принципов единоначалия и коллегиальности.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3.2 Единоличным исполнительным органом Учреждения является директор, который осуществляет текущее руководство деятельностью Учреждения, назначаемый </w:t>
      </w:r>
      <w:r>
        <w:rPr>
          <w:rFonts w:ascii="Times New Roman" w:hAnsi="Times New Roman"/>
          <w:sz w:val="28"/>
          <w:szCs w:val="28"/>
        </w:rPr>
        <w:t>Исполнительным комитетом Новошешминского муниципального района РТ</w:t>
      </w:r>
      <w:r w:rsidRPr="00767E4D">
        <w:rPr>
          <w:rFonts w:ascii="Times New Roman" w:hAnsi="Times New Roman"/>
          <w:sz w:val="28"/>
          <w:szCs w:val="28"/>
        </w:rPr>
        <w:t>, утвержденным постановлением И</w:t>
      </w:r>
      <w:r>
        <w:rPr>
          <w:rFonts w:ascii="Times New Roman" w:hAnsi="Times New Roman"/>
          <w:sz w:val="28"/>
          <w:szCs w:val="28"/>
        </w:rPr>
        <w:t>сполнительного комитета Новошешминского муниципального района</w:t>
      </w:r>
      <w:r w:rsidRPr="00767E4D">
        <w:rPr>
          <w:rFonts w:ascii="Times New Roman" w:hAnsi="Times New Roman"/>
          <w:sz w:val="28"/>
          <w:szCs w:val="28"/>
        </w:rPr>
        <w:t>, на основании трудового договора и  прошедший соответствующую аттестацию. Директор действует на основе единоначалия, решает все касающиеся деятельности Учреждения вопросы, не входящие в компетенцию органов самоуправления Учреждения и учредителя.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Директор Учреждения без доверенности: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действует от имени Учреждения, представляет его интересы во всех отечественных и зарубежных организациях, государственных и муниципальных органах, судах;</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 утверждает по согласованию со структурным подразделе</w:t>
      </w:r>
      <w:r>
        <w:rPr>
          <w:rFonts w:ascii="Times New Roman" w:hAnsi="Times New Roman"/>
          <w:sz w:val="28"/>
          <w:szCs w:val="28"/>
        </w:rPr>
        <w:t>нием Исполнительного комитета Новошешминского муниципального района</w:t>
      </w:r>
      <w:r w:rsidRPr="00767E4D">
        <w:rPr>
          <w:rFonts w:ascii="Times New Roman" w:hAnsi="Times New Roman"/>
          <w:sz w:val="28"/>
          <w:szCs w:val="28"/>
        </w:rPr>
        <w:t>, в ведении которого находится Учреждение, программу развития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утверждает штатное расписание, графики работы, расписание занятий;</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осуществляет прием на работу работников, заключает с ними и расторгает трудовые договоры; распределяет должностные обязанности, создает условия и содействует повышению квалификации работников;</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утверждает учебную нагрузку педагогических работников;</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соответствии с положением об оплате труда;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издает приказы, обязательные для всех работников Учреждения и обучающихся;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утверждает локальные акты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заключает гражданско-правовые договоры, выдает доверенности;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осуществляет прием обучающихся в Учреждение;</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пользуется правом распоряжения имуществом и средствами Учреждения в пределах, установленных законом и настоящим уставом;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несет ответственность за состояние учебно-воспитательного процесса, уровень квалификации работников, финансово-хозяйственной деятельности и охраны здоровья обучающихся;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отвечает за выполнение договора о закреплении за Учреждением имущества на праве оперативного управления;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осуществляет иные полномочия, не относящиеся к компетенции коллегиальных органов управления Учреждением и учредителя.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Директору не разрешается совмещать свою должность с другой руководящей должностью (кроме научного и научно-методического руководства) внутри или вне Учреждения. Он не может исполнять свои обязанности по совместительству.</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3.3. Директор Учреждения контролирует:</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учебный процесс;</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работу административно-управленческого персонала;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выполнение в Учреждении правил внутреннего трудового распорядка, включая соблюдение санитарно-гигиенического режима, требований охраны труда и техники безопасности;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обеспечение сохранности учебно-материальной базы;</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поддержание нормального морально-психологического климата в коллективе;</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соблюдение обучающимися единых педагогических требований;</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выполнение преподавателями решений педагогического совета;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 решение вопросов повышения квалификации педагогов.</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3.4. Директор несет ответственность за: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невыполнение функций, отнесенных к его компетенции;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качество и эффективность работы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жизнь и здоровье обучающихся и работников во время учебного процесса;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уровень квалификации работников;</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 нарушение прав и свобод обучающихся и работников Учреждения.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3.4. Директор несет ответственность за сохранность документов (управленческих, финансово-хозяйственных, по личному составу и др.).</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3.5. Коллегиальными органами управления являются Педагогический совет, Общее собран</w:t>
      </w:r>
      <w:r>
        <w:rPr>
          <w:rFonts w:ascii="Times New Roman" w:hAnsi="Times New Roman"/>
          <w:sz w:val="28"/>
          <w:szCs w:val="28"/>
        </w:rPr>
        <w:t>ие коллектива,</w:t>
      </w:r>
      <w:r w:rsidRPr="00767E4D">
        <w:rPr>
          <w:rFonts w:ascii="Times New Roman" w:hAnsi="Times New Roman"/>
          <w:sz w:val="28"/>
          <w:szCs w:val="28"/>
        </w:rPr>
        <w:t xml:space="preserve"> Методический Совет.</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3.6.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коллегиальный орган, объединяющий всех педагогических работников Учреждения, включая совместителей.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Педагогический совет:</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разрабатывает программу развития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разрабатывает и утверждает образовательные программы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обсуждает и производит выбор различных образовательных программ, а также учебных пособий, допущенных к использованию при реализации указанных образовательных программ;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организует работу по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принимает годовой план работы Учреждения и учебный пл</w:t>
      </w:r>
      <w:r>
        <w:rPr>
          <w:rFonts w:ascii="Times New Roman" w:hAnsi="Times New Roman"/>
          <w:sz w:val="28"/>
          <w:szCs w:val="28"/>
        </w:rPr>
        <w:t>ан по согласованию с Отделом</w:t>
      </w:r>
      <w:r w:rsidRPr="00767E4D">
        <w:rPr>
          <w:rFonts w:ascii="Times New Roman" w:hAnsi="Times New Roman"/>
          <w:sz w:val="28"/>
          <w:szCs w:val="28"/>
        </w:rPr>
        <w:t xml:space="preserve"> культуры Исполнительного комитета </w:t>
      </w:r>
      <w:r>
        <w:rPr>
          <w:rFonts w:ascii="Times New Roman" w:hAnsi="Times New Roman"/>
          <w:sz w:val="28"/>
          <w:szCs w:val="28"/>
        </w:rPr>
        <w:t>Новошешминского муниципального района</w:t>
      </w:r>
      <w:r w:rsidRPr="00767E4D">
        <w:rPr>
          <w:rFonts w:ascii="Times New Roman" w:hAnsi="Times New Roman"/>
          <w:sz w:val="28"/>
          <w:szCs w:val="28"/>
        </w:rPr>
        <w:t>;</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 принимает решение о форме проведения промежуточной аттестации, определяет учебный предмет, по которому она проводится; определяет количество экзаменов для проведения итоговой аттестации выпускников;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принимает решение о допуске обучающихся к итоговой аттестации, переводе обучающихся в следующий класс, условном переводе в следующий класс, выпуске из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принимает решение об исключении обучающегося из Учреждения в случаях, предусмотренных законом и настоящим Уставом;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принимает решение о поощрении обучающихся;</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lastRenderedPageBreak/>
        <w:t xml:space="preserve">- </w:t>
      </w:r>
      <w:r w:rsidRPr="00767E4D">
        <w:rPr>
          <w:rFonts w:ascii="Times New Roman" w:hAnsi="Times New Roman"/>
          <w:sz w:val="28"/>
          <w:szCs w:val="28"/>
        </w:rPr>
        <w:t>может принимать решение об объявлении конкурса на замещение педагогических должностей и утверждать его условия.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оказывает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 путем рассмотрения мотивированных предложений указанных объединений по совершенствованию управления Учреждением, а также при принятии локальных нормативных актов, затрагивающих их права и законные интересы.</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Педагогический совет выбирает из своего состава председателя и секретаря.</w:t>
      </w:r>
      <w:r>
        <w:rPr>
          <w:rFonts w:ascii="Times New Roman" w:hAnsi="Times New Roman"/>
          <w:sz w:val="28"/>
          <w:szCs w:val="28"/>
        </w:rPr>
        <w:t xml:space="preserve"> </w:t>
      </w:r>
      <w:r w:rsidRPr="00767E4D">
        <w:rPr>
          <w:rFonts w:ascii="Times New Roman" w:hAnsi="Times New Roman"/>
          <w:sz w:val="28"/>
          <w:szCs w:val="28"/>
        </w:rPr>
        <w:t>Протоколы педагогических советов подписываются председателем и секретарем.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Педагогический совет Учреждения созывается председателем по мере необходимости, но не реже четырех раз в год. Внеочередные заседания педагогического совета проводятся по требованию не менее одной трети его состава.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Решение педагогического совета считается правомочным, если на его заседании присутствовало не менее двух третей его состава и за решение проголосовало более половины от числа присутствовавших. При равном количестве голосов решающим является голос председателя педагогического совета Учреждения. Процедура голосования определяется педагогическим советом Учреждения. Решения педагогического совета реализуются приказами директора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Деятельность педагогического совета регламентируется положением о педагогическом совете, которое не может противоречить законодательству и настоящему Уставу.</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3.7. Общее собрание (конференц</w:t>
      </w:r>
      <w:r>
        <w:rPr>
          <w:rFonts w:ascii="Times New Roman" w:hAnsi="Times New Roman"/>
          <w:sz w:val="28"/>
          <w:szCs w:val="28"/>
        </w:rPr>
        <w:t xml:space="preserve">ия) работников образовательной </w:t>
      </w:r>
      <w:r w:rsidRPr="00767E4D">
        <w:rPr>
          <w:rFonts w:ascii="Times New Roman" w:hAnsi="Times New Roman"/>
          <w:sz w:val="28"/>
          <w:szCs w:val="28"/>
        </w:rPr>
        <w:t>организации - постоянно действующий коллегиальный орган, объединяющий всех работников Учреждения, включая совместителей:</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разрабатывает и принимает проект устава в новой редакции, проект внесения изменений и дополнений в устав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 разрабатывает и принимает правила внутреннего трудового распорядка, иные локальные нормативные акты, относящиеся ко всем работникам Учреждения.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Общее собрание (конференция) работников Учреждения выбирает из своего состава председателя и секретаря. Протоколы общих собраний (конференций) работников Учреждения подписываются председателем и секретарем.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Общее собрание (конференция) работников Учреждения созывается председателем по мере надобности. Внеочередные заседания общего собрания (конференции) работников Учреждения проводятся по требованию не менее одной трети его состава.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Решение общего собрания (конференции) работников Учреждения считается правомочным, если на его заседании присутствовало не менее двух третей его состава и за решение проголосовало более половины от числа присутствовавших. При равном количестве голосов решающим является голос председателя общего собрания (конференции) работников Учреждения. Процедура голосования определяется общим собранием (конференцией) работников Учреждения. Решения </w:t>
      </w:r>
      <w:r w:rsidRPr="00767E4D">
        <w:rPr>
          <w:rFonts w:ascii="Times New Roman" w:hAnsi="Times New Roman"/>
          <w:sz w:val="28"/>
          <w:szCs w:val="28"/>
        </w:rPr>
        <w:lastRenderedPageBreak/>
        <w:t>общего собрания (конференции) работников Учреждения реализуются приказами директора Учреждением.</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3.8. </w:t>
      </w:r>
      <w:r w:rsidRPr="00767E4D">
        <w:rPr>
          <w:rFonts w:ascii="Times New Roman" w:hAnsi="Times New Roman"/>
          <w:sz w:val="28"/>
          <w:szCs w:val="28"/>
        </w:rPr>
        <w:t>Методический совет Учреждения создается с целью осуществления методической работы, направленной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обучающихся.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Функции, структура и порядок деятельности Методического совета, а также требования к методической работе, порядок оценки ее результатов определяются Положением о Методическом совете Учреждения, утвержденном Директором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3.9</w:t>
      </w:r>
      <w:r w:rsidRPr="00767E4D">
        <w:rPr>
          <w:rFonts w:ascii="Times New Roman" w:hAnsi="Times New Roman"/>
          <w:sz w:val="28"/>
          <w:szCs w:val="28"/>
        </w:rPr>
        <w:t>. Трудовые отношения работника и Учреждения регулируются трудовым договором (контрактом), условия которого не должны противоречить законодательству Российской Федерации о труде. Особенности занятия педагогической деятельностью устанавливаются Трудовым кодексом Российской Федерации.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К педагогической деятельности в Учреждении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По решению педагогического совета Учреждения должности педагогических работников Учреждения могут замещаться по конкурсу.</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3.10</w:t>
      </w:r>
      <w:r w:rsidRPr="00767E4D">
        <w:rPr>
          <w:rFonts w:ascii="Times New Roman" w:hAnsi="Times New Roman"/>
          <w:sz w:val="28"/>
          <w:szCs w:val="28"/>
        </w:rPr>
        <w:t>. Заработная плата и должностной оклад работнику Учреждения выплачиваются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и Республики Татарстан.</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Заработная плата выплачивается не реже чем два раза в месяц в день, установленный правилами внутреннего трудового распорядка, коллективным договором.</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3.11</w:t>
      </w:r>
      <w:r w:rsidRPr="00767E4D">
        <w:rPr>
          <w:rFonts w:ascii="Times New Roman" w:hAnsi="Times New Roman"/>
          <w:sz w:val="28"/>
          <w:szCs w:val="28"/>
        </w:rPr>
        <w:t>.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Установленный в начале учебного года объем учебной нагрузки (педагогической работы) не может быть уменьшен в течение учебного года, а также </w:t>
      </w:r>
      <w:r w:rsidRPr="00767E4D">
        <w:rPr>
          <w:rFonts w:ascii="Times New Roman" w:hAnsi="Times New Roman"/>
          <w:sz w:val="28"/>
          <w:szCs w:val="28"/>
        </w:rPr>
        <w:lastRenderedPageBreak/>
        <w:t>в следующем учебном году по инициативе администрации, за исключением случаев уменьшения количества часов по учебным планам и программам, сокращения количества классов.</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При установлении учебной нагрузки на новый учебный год педагогическим работникам, для которых Учреждение является местом основной работы, как правило, сохраняются ее объем и преемственность преподавания предметов в классах.</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Учебная нагрузка педагогического работника образовательного учреждения, оговариваемая в трудовом договоре, ограничивается верхним пределом, определяемым типовым положением об учреждении дополнительного образования.</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3.12</w:t>
      </w:r>
      <w:r w:rsidRPr="00767E4D">
        <w:rPr>
          <w:rFonts w:ascii="Times New Roman" w:hAnsi="Times New Roman"/>
          <w:sz w:val="28"/>
          <w:szCs w:val="28"/>
        </w:rPr>
        <w:t>. Лица, принимаемые на работу в Учреждение, должны быть ознакомлены с настоящим Уставом и относящимися к нему локальными актами.</w:t>
      </w:r>
    </w:p>
    <w:p w:rsidR="001F1AB5" w:rsidRDefault="001F1AB5" w:rsidP="001F1AB5">
      <w:pPr>
        <w:pStyle w:val="a5"/>
        <w:tabs>
          <w:tab w:val="left" w:pos="0"/>
        </w:tabs>
        <w:ind w:firstLine="567"/>
        <w:jc w:val="both"/>
        <w:rPr>
          <w:rFonts w:ascii="Times New Roman" w:hAnsi="Times New Roman"/>
          <w:sz w:val="28"/>
          <w:szCs w:val="28"/>
        </w:rPr>
      </w:pPr>
    </w:p>
    <w:p w:rsidR="001F1AB5" w:rsidRPr="00816A76" w:rsidRDefault="001F1AB5" w:rsidP="001F1AB5">
      <w:pPr>
        <w:pStyle w:val="a5"/>
        <w:tabs>
          <w:tab w:val="left" w:pos="0"/>
        </w:tabs>
        <w:ind w:firstLine="567"/>
        <w:jc w:val="center"/>
        <w:rPr>
          <w:rFonts w:ascii="Times New Roman" w:hAnsi="Times New Roman"/>
          <w:b/>
          <w:sz w:val="28"/>
          <w:szCs w:val="28"/>
        </w:rPr>
      </w:pPr>
      <w:r w:rsidRPr="00816A76">
        <w:rPr>
          <w:rFonts w:ascii="Times New Roman" w:hAnsi="Times New Roman"/>
          <w:b/>
          <w:sz w:val="28"/>
          <w:szCs w:val="28"/>
          <w:lang w:val="en-US"/>
        </w:rPr>
        <w:t>IV</w:t>
      </w:r>
      <w:r w:rsidRPr="00816A76">
        <w:rPr>
          <w:rFonts w:ascii="Times New Roman" w:hAnsi="Times New Roman"/>
          <w:b/>
          <w:sz w:val="28"/>
          <w:szCs w:val="28"/>
        </w:rPr>
        <w:t>. Обучающиеся и работники Учреждения</w:t>
      </w:r>
    </w:p>
    <w:p w:rsidR="001F1AB5" w:rsidRPr="00767E4D" w:rsidRDefault="001F1AB5" w:rsidP="001F1AB5">
      <w:pPr>
        <w:pStyle w:val="a5"/>
        <w:tabs>
          <w:tab w:val="left" w:pos="0"/>
        </w:tabs>
        <w:ind w:firstLine="567"/>
        <w:jc w:val="both"/>
        <w:rPr>
          <w:rFonts w:ascii="Times New Roman" w:hAnsi="Times New Roman"/>
          <w:sz w:val="28"/>
          <w:szCs w:val="28"/>
        </w:rPr>
      </w:pP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4.1. Участниками образовательного процесса являются обучающиеся, их родители (законные представители), педагогические работники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4.2. Все участники образовательного процесса обязаны осуществлять свою деятельность на основе уважения человеческого достоинства, права личности на собственное мнение и свободное развитие, заботиться о сохранности и развитии учебно-материальной базы, соблюдать режим работы Учреждения, выполнять требования настоящего Устава и предусмотренных Уставом локальных актов.</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4.3. Права и обязанности, обучающихся в Учреждения определяются законодательством Российской Федерации и Республики Татарстан, настоящим Уставом и правилами для обучающихся.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4.4. Обучающиеся в Учреждении имеют право на:</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обучение по индивидуальным учебным планам;</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сокращение сроков обучения и сдачу экзаменов по всем или отдельным предметам экстерном в порядке, установленном законодательством;</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получение дополнительных (в том числе платных) образовательных услуг;</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участие в обсуждении и решении вопросов деятельности Учреждения через органы ученического самоуправления;</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уважение своего человеческого достоинства, свободу совести и информации, свободное выражение собственных мнений и убеждений;</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создание ученических общественных организаций и объединений, действующих в соответствии со своими положениями, не противоречащими законодательству и настоящему Уставу;</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д</w:t>
      </w:r>
      <w:r>
        <w:rPr>
          <w:rFonts w:ascii="Times New Roman" w:hAnsi="Times New Roman"/>
          <w:sz w:val="28"/>
          <w:szCs w:val="28"/>
        </w:rPr>
        <w:t>обровольное участие в</w:t>
      </w:r>
      <w:r w:rsidRPr="00767E4D">
        <w:rPr>
          <w:rFonts w:ascii="Times New Roman" w:hAnsi="Times New Roman"/>
          <w:sz w:val="28"/>
          <w:szCs w:val="28"/>
        </w:rPr>
        <w:t xml:space="preserve"> конкурсах, смотрах, выставках грантах и других мероприятиях;</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защиту своих прав, чести и достоинства у руководства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 xml:space="preserve">охрану здоровья; </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lastRenderedPageBreak/>
        <w:t xml:space="preserve">- </w:t>
      </w:r>
      <w:r w:rsidRPr="00767E4D">
        <w:rPr>
          <w:rFonts w:ascii="Times New Roman" w:hAnsi="Times New Roman"/>
          <w:sz w:val="28"/>
          <w:szCs w:val="28"/>
        </w:rPr>
        <w:t>свободное посещение мероприятий, не предусмотренных учебным планом;</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обращение к директору Учреждения с просьбой о предоставлении возможности сдать экзамен комиссии, созданной приказом директора Учреждения, в случае несогласия с годовой оценкой по тем или иным предметам;</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4.5. Обучающиеся в Учреждении обязаны:</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выполнять требования Устава Учреждения и локальных актов в части, их касающейся;</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выполнять требования образовательных программ Учреждения в части соблюдения сроков и объемов согласно учебным планам;</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добросовестно учиться;</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бережно относиться к имуществу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уважать честь и достоинство других участников образовательного процесса;</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выполнять требования работников Учреждения по соблюдению правил внутреннего распорядка;</w:t>
      </w:r>
    </w:p>
    <w:p w:rsidR="001F1AB5"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приходить на уроки в сменной обуви.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4.6. Родители (законные представители) обучающихся в Учреждения имеют право:</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защищать законные права и интересы ребенка: обратиться к преподавателю, заместителям директора, директору, в органы самоуправления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обжаловать в органах государственной власти и в суде действия преподавателей, администрации Учреждения и учредителя, связанные с обучением и воспитанием их детей;</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присутствовать на педагогических советах по приглашению администрации Учреждения по вопросам успеваемости и поведения их ребенка;</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создавать родительский комитет, действующий в соответствии со своим положением, не противоречащим законодательству и настоящему Уставу;</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участвовать в управлении Учреждением: родительский комитет может принимать участие в общешкольных и классных родительских собраниях и выражать свое мнение;</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знакомиться с ходом и содержанием образовательного процесса, а также с оценками успеваемости обучающегося: посещать уроки в классе, где обучается ребенок, с разрешения директора Учреждения и согласия преподавателя, ведущего урок (с оценками успеваемости обучающегося знакомит преподаватель в письменной или устной форме);</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вносить добровольные пожертвования и целевые взносы для развития Учреждения.</w:t>
      </w:r>
    </w:p>
    <w:p w:rsidR="001F1AB5" w:rsidRPr="00767E4D" w:rsidRDefault="001F1AB5" w:rsidP="001F1AB5">
      <w:pPr>
        <w:pStyle w:val="a5"/>
        <w:tabs>
          <w:tab w:val="left" w:pos="0"/>
        </w:tabs>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4.7. Родители (законные представители) обучающихся обязаны:</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выполнять требования настоящего Устава в касающейся их части;</w:t>
      </w:r>
    </w:p>
    <w:p w:rsidR="001F1AB5"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нести ответственность за воспитание детей;</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сопровождать детей в школу и своевременно встречать после окончания урока; </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lastRenderedPageBreak/>
        <w:t xml:space="preserve">- </w:t>
      </w:r>
      <w:r w:rsidRPr="00767E4D">
        <w:rPr>
          <w:rFonts w:ascii="Times New Roman" w:hAnsi="Times New Roman"/>
          <w:sz w:val="28"/>
          <w:szCs w:val="28"/>
        </w:rPr>
        <w:t>посещать проводимые Учреждением родительские собрания;</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возмещать ущерб, нанесенный их детьми школьному имуществу или личному имуществу других учащихся и работников Учреждения, в соответствии с действующим законодательством.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4.8. К работникам Учреждения относятся преподаватели, учебно-вспомогательный, административно-управленческий и другой персонал. Все вопросы регулирования трудовых отношений сотрудников и работодателя определяются правилами внутреннего трудового распорядка, утверждаемыми в установленном законодательством Российской Федерации и Республики Татарстан порядке. Правила внутреннего трудового распорядка являются локальным актом.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Прием и увольнение работника Учреждения осуществляются в соответствии с Трудовым кодексом Российской Федерации.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4.9. Работники Учреждения имеют право на:</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участие в управлении Учреждением в порядке, определяемом настоящим Уставом;</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защиту своих прав, профессиональной чести и достоинства;</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повышение своей профессиональной квалификации;</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аттестацию на соответствующую квалификационную категорию в установленном порядке;</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социальные льготы и гарантии, предусмотренные законодательством Российской Федерации и Республики Татарстан и коллективным трудовым договором;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4.10. Педагогические работники Учреждения имеют право:</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 свободу профессиональной деятельности;</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 самостоятельный выбор и использование методики обучения и воспитания, учебных пособий и материалов, учебников в соответствии с образовательной программой, утвержденной Учреждением, в пределах, определенных законодательством; выбор учебников и учебных пособий, используемых в образовательном процессе в Учреждения, осуществляется в соответствии со списком учебников и учебных пособий, утвержденным Учреждением в пределах, определенных законодательством;</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 самостоятельный выбор и использование методов оценки знаний обучающихся;</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 педагогическую инициативу;</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 распространение своего передового опыта, получившего научное обоснование и экспериментальное подтверждение;</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 сокращенную (не более 36 часов) рабочую неделю, удлиненный оплачиваемый ежегодный отпуск;</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 длительный (до одного года) отпуск не реже чем через каждые 10 лет непрерывной преподавательской работы в соответствии с установленным порядком;</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 получение пенсии за выслугу лет до достижения ими пенсионного возраста в порядке, установленном законодательством Российской Федерации;</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 xml:space="preserve">иные меры социальной поддержки в порядке, установленном законодательством Российской Федерации, и дополнительные меры социальной </w:t>
      </w:r>
      <w:r w:rsidRPr="00767E4D">
        <w:rPr>
          <w:rFonts w:ascii="Times New Roman" w:hAnsi="Times New Roman"/>
          <w:sz w:val="28"/>
          <w:szCs w:val="28"/>
        </w:rPr>
        <w:lastRenderedPageBreak/>
        <w:t>поддержки, предоставляемые в регионе педагогическим работникам Учреждения дополнительного образования детей;</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 xml:space="preserve">на прохождение не реже чем </w:t>
      </w:r>
      <w:r w:rsidRPr="00763FF2">
        <w:rPr>
          <w:rFonts w:ascii="Times New Roman" w:hAnsi="Times New Roman"/>
          <w:sz w:val="28"/>
          <w:szCs w:val="28"/>
        </w:rPr>
        <w:t>один раз в пять лет</w:t>
      </w:r>
      <w:r w:rsidRPr="00767E4D">
        <w:rPr>
          <w:rFonts w:ascii="Times New Roman" w:hAnsi="Times New Roman"/>
          <w:sz w:val="28"/>
          <w:szCs w:val="28"/>
        </w:rPr>
        <w:t xml:space="preserve"> профессиональной переподготовки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постоянно повышать свой профессиональный и культурный уровень;</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 аттестацию на высшую или первую квалификационную категорию и получение ее в случае успешного прохождения аттестации.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4.11. Работники Учреждения обязаны:</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удовлетворять требованиям соответствующих квалификационных характеристик;</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проходить аттестацию на соответствие занимаемой должности;</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качественно и в полном объеме выполнять должностные и функциональные обязанности в соответствии с требованиями должностной инструкции и приказами директора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соблюдать Устав Учреждения, условия трудового договора, правила внутреннего трудового распорядка и требования других локальных актов, инструкции по охране труда;</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поддерживать дисциплину в Учреждении на основе уважения человеческого достоинства обучающихся (применение методов физического и психологического насилия по отношению к обучающимся не допускается);</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бережно относиться к имуществу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проходить периодически плановые медицинские обследования.</w:t>
      </w:r>
    </w:p>
    <w:p w:rsidR="001F1AB5" w:rsidRPr="00A90D4F" w:rsidRDefault="001F1AB5" w:rsidP="001F1AB5">
      <w:pPr>
        <w:pStyle w:val="a5"/>
        <w:tabs>
          <w:tab w:val="left" w:pos="0"/>
        </w:tabs>
        <w:ind w:firstLine="567"/>
        <w:jc w:val="both"/>
        <w:rPr>
          <w:rFonts w:ascii="Times New Roman" w:hAnsi="Times New Roman"/>
          <w:sz w:val="28"/>
          <w:szCs w:val="28"/>
        </w:rPr>
      </w:pPr>
      <w:r w:rsidRPr="00A90D4F">
        <w:rPr>
          <w:rFonts w:ascii="Times New Roman" w:hAnsi="Times New Roman"/>
          <w:sz w:val="28"/>
          <w:szCs w:val="28"/>
        </w:rPr>
        <w:t xml:space="preserve">4.12. Педагогическим работникам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w:t>
      </w:r>
      <w:r w:rsidRPr="00763FF2">
        <w:rPr>
          <w:rFonts w:ascii="Times New Roman" w:hAnsi="Times New Roman"/>
          <w:sz w:val="28"/>
          <w:szCs w:val="28"/>
        </w:rPr>
        <w:t>денежная компенсация.</w:t>
      </w:r>
      <w:r w:rsidRPr="00A90D4F">
        <w:rPr>
          <w:rFonts w:ascii="Times New Roman" w:hAnsi="Times New Roman"/>
          <w:sz w:val="28"/>
          <w:szCs w:val="28"/>
        </w:rPr>
        <w:t xml:space="preserve">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4.13. Служебное расследование нарушений педагогическим работником Учреждения норм профессионального поведения может быть проведено лишь по жалобе, поданной в письменной форме. Копия жалобы должна быть передана данному педагогическому работнику. Ход служебного расследования и принятые по его результатам решения могут быть преданы гласности лишь с согласия заинтересованного педагогического работника Учреждения, за исключением случаев, предусмотренных законом.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4.14. Учреждение несет в установленном законодательством Российской Федерации порядке ответственность за:</w:t>
      </w:r>
    </w:p>
    <w:p w:rsidR="001F1AB5"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жизнь и здоровье обучающихся, воспитанников и работников Учреждения во в</w:t>
      </w:r>
      <w:r>
        <w:rPr>
          <w:rFonts w:ascii="Times New Roman" w:hAnsi="Times New Roman"/>
          <w:sz w:val="28"/>
          <w:szCs w:val="28"/>
        </w:rPr>
        <w:t xml:space="preserve">ремя образовательного процесса; </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нарушение прав и свобод обучающихся, воспитанников и работников Учреждения.</w:t>
      </w:r>
    </w:p>
    <w:p w:rsidR="001F1AB5" w:rsidRDefault="001F1AB5" w:rsidP="001F1AB5">
      <w:pPr>
        <w:pStyle w:val="a5"/>
        <w:tabs>
          <w:tab w:val="left" w:pos="0"/>
        </w:tabs>
        <w:ind w:firstLine="567"/>
        <w:jc w:val="center"/>
        <w:rPr>
          <w:rFonts w:ascii="Times New Roman" w:hAnsi="Times New Roman"/>
          <w:b/>
          <w:sz w:val="28"/>
          <w:szCs w:val="28"/>
          <w:lang w:val="tt-RU"/>
        </w:rPr>
      </w:pPr>
    </w:p>
    <w:p w:rsidR="001F1AB5" w:rsidRPr="003F5FF9" w:rsidRDefault="001F1AB5" w:rsidP="001F1AB5">
      <w:pPr>
        <w:pStyle w:val="a5"/>
        <w:tabs>
          <w:tab w:val="left" w:pos="0"/>
        </w:tabs>
        <w:ind w:firstLine="567"/>
        <w:jc w:val="center"/>
        <w:rPr>
          <w:rFonts w:ascii="Times New Roman" w:hAnsi="Times New Roman"/>
          <w:b/>
          <w:sz w:val="28"/>
          <w:szCs w:val="28"/>
          <w:lang w:val="tt-RU"/>
        </w:rPr>
      </w:pPr>
    </w:p>
    <w:p w:rsidR="001F1AB5" w:rsidRPr="00816A76" w:rsidRDefault="001F1AB5" w:rsidP="001F1AB5">
      <w:pPr>
        <w:pStyle w:val="a5"/>
        <w:tabs>
          <w:tab w:val="left" w:pos="0"/>
        </w:tabs>
        <w:ind w:firstLine="567"/>
        <w:jc w:val="center"/>
        <w:rPr>
          <w:rFonts w:ascii="Times New Roman" w:hAnsi="Times New Roman"/>
          <w:b/>
          <w:sz w:val="28"/>
          <w:szCs w:val="28"/>
        </w:rPr>
      </w:pPr>
      <w:r w:rsidRPr="00816A76">
        <w:rPr>
          <w:rFonts w:ascii="Times New Roman" w:hAnsi="Times New Roman"/>
          <w:b/>
          <w:sz w:val="28"/>
          <w:szCs w:val="28"/>
          <w:lang w:val="en-US"/>
        </w:rPr>
        <w:lastRenderedPageBreak/>
        <w:t>V</w:t>
      </w:r>
      <w:r w:rsidRPr="00816A76">
        <w:rPr>
          <w:rFonts w:ascii="Times New Roman" w:hAnsi="Times New Roman"/>
          <w:b/>
          <w:sz w:val="28"/>
          <w:szCs w:val="28"/>
        </w:rPr>
        <w:t>. Финансово-хозяйственная деятельность Учреждения</w:t>
      </w:r>
    </w:p>
    <w:p w:rsidR="001F1AB5" w:rsidRPr="00767E4D" w:rsidRDefault="001F1AB5" w:rsidP="001F1AB5">
      <w:pPr>
        <w:pStyle w:val="a5"/>
        <w:tabs>
          <w:tab w:val="left" w:pos="0"/>
        </w:tabs>
        <w:ind w:firstLine="567"/>
        <w:jc w:val="both"/>
        <w:rPr>
          <w:rFonts w:ascii="Times New Roman" w:hAnsi="Times New Roman"/>
          <w:sz w:val="28"/>
          <w:szCs w:val="28"/>
        </w:rPr>
      </w:pP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5.1. Имущество Учреждения находится в муниципальной собственности </w:t>
      </w:r>
      <w:r>
        <w:rPr>
          <w:rFonts w:ascii="Times New Roman" w:hAnsi="Times New Roman"/>
          <w:sz w:val="28"/>
          <w:szCs w:val="28"/>
        </w:rPr>
        <w:t xml:space="preserve">Новошешминского </w:t>
      </w:r>
      <w:r w:rsidRPr="00767E4D">
        <w:rPr>
          <w:rFonts w:ascii="Times New Roman" w:hAnsi="Times New Roman"/>
          <w:sz w:val="28"/>
          <w:szCs w:val="28"/>
        </w:rPr>
        <w:t>муниципа</w:t>
      </w:r>
      <w:r>
        <w:rPr>
          <w:rFonts w:ascii="Times New Roman" w:hAnsi="Times New Roman"/>
          <w:sz w:val="28"/>
          <w:szCs w:val="28"/>
        </w:rPr>
        <w:t>льного района</w:t>
      </w:r>
      <w:r w:rsidRPr="00767E4D">
        <w:rPr>
          <w:rFonts w:ascii="Times New Roman" w:hAnsi="Times New Roman"/>
          <w:sz w:val="28"/>
          <w:szCs w:val="28"/>
        </w:rPr>
        <w:t>.</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Объекты права собственности, закрепленные учредителем за Учреждением (здания, сооружения, имущество, оборудование, а также другое необходимое имущество потребительского, социального, культурного и иного назначения), находятся в его оперативном управлении с момента передачи имущества.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Земельные участки закрепляются за Учреждением в порядке, установленном законодательством Российской Федерации.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5.2. Учреждение владеет, пользуется и распоряжается закрепленным за ним учредителем на праве оперативного управления имуществом в пределах, установленных законом, в соответствии с уставными целями деятельности и назначением имущества.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w:t>
      </w:r>
      <w:r>
        <w:rPr>
          <w:rFonts w:ascii="Times New Roman" w:hAnsi="Times New Roman"/>
          <w:sz w:val="28"/>
          <w:szCs w:val="28"/>
        </w:rPr>
        <w:t xml:space="preserve">   </w:t>
      </w:r>
      <w:r w:rsidRPr="00767E4D">
        <w:rPr>
          <w:rFonts w:ascii="Times New Roman" w:hAnsi="Times New Roman"/>
          <w:sz w:val="28"/>
          <w:szCs w:val="28"/>
        </w:rPr>
        <w:t>Учреждением за счет средств, выделенных ему собственником на приобретение такого имущества, а также недвижимым имуществом.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Перечни особо ценного движимого имущества определяются учредителем.</w:t>
      </w:r>
    </w:p>
    <w:p w:rsidR="001F1AB5" w:rsidRPr="00767E4D" w:rsidRDefault="001F1AB5" w:rsidP="001F1AB5">
      <w:pPr>
        <w:pStyle w:val="a5"/>
        <w:tabs>
          <w:tab w:val="left" w:pos="0"/>
        </w:tabs>
        <w:ind w:firstLine="567"/>
        <w:jc w:val="both"/>
        <w:rPr>
          <w:rFonts w:ascii="Times New Roman" w:hAnsi="Times New Roman"/>
          <w:sz w:val="28"/>
          <w:szCs w:val="28"/>
          <w:lang w:val="tr-TR"/>
        </w:rPr>
      </w:pPr>
      <w:r w:rsidRPr="00767E4D">
        <w:rPr>
          <w:rFonts w:ascii="Times New Roman" w:hAnsi="Times New Roman"/>
          <w:sz w:val="28"/>
          <w:szCs w:val="28"/>
        </w:rPr>
        <w:t xml:space="preserve">5.3. </w:t>
      </w:r>
      <w:r w:rsidRPr="00767E4D">
        <w:rPr>
          <w:rFonts w:ascii="Times New Roman" w:hAnsi="Times New Roman"/>
          <w:sz w:val="28"/>
          <w:szCs w:val="28"/>
          <w:lang w:val="tr-TR"/>
        </w:rPr>
        <w:t xml:space="preserve">При осуществлении оперативного управления имуществом </w:t>
      </w:r>
      <w:r w:rsidRPr="00767E4D">
        <w:rPr>
          <w:rFonts w:ascii="Times New Roman" w:hAnsi="Times New Roman"/>
          <w:sz w:val="28"/>
          <w:szCs w:val="28"/>
        </w:rPr>
        <w:t>Учреждение</w:t>
      </w:r>
      <w:r w:rsidRPr="00767E4D">
        <w:rPr>
          <w:rFonts w:ascii="Times New Roman" w:hAnsi="Times New Roman"/>
          <w:sz w:val="28"/>
          <w:szCs w:val="28"/>
          <w:lang w:val="tr-TR"/>
        </w:rPr>
        <w:t xml:space="preserve"> обязан</w:t>
      </w:r>
      <w:r w:rsidRPr="00767E4D">
        <w:rPr>
          <w:rFonts w:ascii="Times New Roman" w:hAnsi="Times New Roman"/>
          <w:sz w:val="28"/>
          <w:szCs w:val="28"/>
        </w:rPr>
        <w:t>о</w:t>
      </w:r>
      <w:r w:rsidRPr="00767E4D">
        <w:rPr>
          <w:rFonts w:ascii="Times New Roman" w:hAnsi="Times New Roman"/>
          <w:sz w:val="28"/>
          <w:szCs w:val="28"/>
          <w:lang w:val="tr-TR"/>
        </w:rPr>
        <w:t>:</w:t>
      </w:r>
    </w:p>
    <w:p w:rsidR="001F1AB5" w:rsidRPr="00767E4D" w:rsidRDefault="001F1AB5" w:rsidP="001F1AB5">
      <w:pPr>
        <w:pStyle w:val="a5"/>
        <w:tabs>
          <w:tab w:val="left" w:pos="0"/>
        </w:tabs>
        <w:ind w:firstLine="567"/>
        <w:jc w:val="both"/>
        <w:rPr>
          <w:rFonts w:ascii="Times New Roman" w:hAnsi="Times New Roman"/>
          <w:sz w:val="28"/>
          <w:szCs w:val="28"/>
          <w:lang w:val="tr-TR"/>
        </w:rPr>
      </w:pPr>
      <w:r w:rsidRPr="00767E4D">
        <w:rPr>
          <w:rFonts w:ascii="Times New Roman" w:hAnsi="Times New Roman"/>
          <w:sz w:val="28"/>
          <w:szCs w:val="28"/>
        </w:rPr>
        <w:t xml:space="preserve">- </w:t>
      </w:r>
      <w:r w:rsidRPr="00767E4D">
        <w:rPr>
          <w:rFonts w:ascii="Times New Roman" w:hAnsi="Times New Roman"/>
          <w:sz w:val="28"/>
          <w:szCs w:val="28"/>
          <w:lang w:val="tr-TR"/>
        </w:rPr>
        <w:t>эффективно использовать закрепленное на праве оперативного управления имущество;</w:t>
      </w:r>
    </w:p>
    <w:p w:rsidR="001F1AB5" w:rsidRPr="00767E4D" w:rsidRDefault="001F1AB5" w:rsidP="001F1AB5">
      <w:pPr>
        <w:pStyle w:val="a5"/>
        <w:tabs>
          <w:tab w:val="left" w:pos="0"/>
        </w:tabs>
        <w:ind w:firstLine="567"/>
        <w:jc w:val="both"/>
        <w:rPr>
          <w:rFonts w:ascii="Times New Roman" w:hAnsi="Times New Roman"/>
          <w:sz w:val="28"/>
          <w:szCs w:val="28"/>
          <w:lang w:val="tr-TR"/>
        </w:rPr>
      </w:pPr>
      <w:r w:rsidRPr="00767E4D">
        <w:rPr>
          <w:rFonts w:ascii="Times New Roman" w:hAnsi="Times New Roman"/>
          <w:sz w:val="28"/>
          <w:szCs w:val="28"/>
        </w:rPr>
        <w:t xml:space="preserve">- </w:t>
      </w:r>
      <w:r w:rsidRPr="00767E4D">
        <w:rPr>
          <w:rFonts w:ascii="Times New Roman" w:hAnsi="Times New Roman"/>
          <w:sz w:val="28"/>
          <w:szCs w:val="28"/>
          <w:lang w:val="tr-TR"/>
        </w:rPr>
        <w:t>обеспечивать сохранность и использование закрепленного на праве оперативного управления имущества строго по целевому назначению;</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 </w:t>
      </w:r>
      <w:r w:rsidRPr="00767E4D">
        <w:rPr>
          <w:rFonts w:ascii="Times New Roman" w:hAnsi="Times New Roman"/>
          <w:sz w:val="28"/>
          <w:szCs w:val="28"/>
          <w:lang w:val="tr-TR"/>
        </w:rPr>
        <w:t>не допускать ухудшения технического состояния закрепленного на праве оперативного управления имущества</w:t>
      </w:r>
      <w:r w:rsidRPr="00767E4D">
        <w:rPr>
          <w:rFonts w:ascii="Times New Roman" w:hAnsi="Times New Roman"/>
          <w:sz w:val="28"/>
          <w:szCs w:val="28"/>
        </w:rPr>
        <w:t xml:space="preserve"> (</w:t>
      </w:r>
      <w:r w:rsidRPr="00767E4D">
        <w:rPr>
          <w:rFonts w:ascii="Times New Roman" w:hAnsi="Times New Roman"/>
          <w:sz w:val="28"/>
          <w:szCs w:val="28"/>
          <w:lang w:val="tr-TR"/>
        </w:rPr>
        <w:t>это требование не распространяется на ухудшения, связанные с нормативным износом этого имущества в процессе эксплуатации</w:t>
      </w:r>
      <w:r w:rsidRPr="00767E4D">
        <w:rPr>
          <w:rFonts w:ascii="Times New Roman" w:hAnsi="Times New Roman"/>
          <w:sz w:val="28"/>
          <w:szCs w:val="28"/>
        </w:rPr>
        <w:t>)</w:t>
      </w:r>
      <w:r w:rsidRPr="00767E4D">
        <w:rPr>
          <w:rFonts w:ascii="Times New Roman" w:hAnsi="Times New Roman"/>
          <w:sz w:val="28"/>
          <w:szCs w:val="28"/>
          <w:lang w:val="tr-TR"/>
        </w:rPr>
        <w:t>;</w:t>
      </w:r>
      <w:r w:rsidRPr="00767E4D">
        <w:rPr>
          <w:rFonts w:ascii="Times New Roman" w:hAnsi="Times New Roman"/>
          <w:sz w:val="28"/>
          <w:szCs w:val="28"/>
        </w:rPr>
        <w:t xml:space="preserve">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осуществлять текущий ремонт закрепленного имущества на основании договора передачи имущества.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5.4. Учреждение вправе выступать в качестве арендатора и арендодателя имущества в соответствии с действующим законодательством.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F1AB5" w:rsidRPr="00214988" w:rsidRDefault="001F1AB5" w:rsidP="001F1AB5">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5.5. В интересах достижения целей, предусмотренных Уставом, Учреждение может создавать другие некоммерческие Учреждения.</w:t>
      </w:r>
    </w:p>
    <w:p w:rsidR="001F1AB5" w:rsidRPr="00214988" w:rsidRDefault="001F1AB5" w:rsidP="001F1AB5">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 xml:space="preserve">Учреждение вправе с согласия собственника передавать некоммерческим Учреждениям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rsidRPr="00214988">
        <w:rPr>
          <w:rFonts w:ascii="Times New Roman" w:hAnsi="Times New Roman"/>
          <w:sz w:val="28"/>
          <w:szCs w:val="28"/>
        </w:rPr>
        <w:lastRenderedPageBreak/>
        <w:t>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1F1AB5" w:rsidRPr="00214988" w:rsidRDefault="001F1AB5" w:rsidP="001F1AB5">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5.6.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Учреждения, запрещается, за исключением случаев, если совершение таких сделок допускается федеральными законами.</w:t>
      </w:r>
    </w:p>
    <w:p w:rsidR="001F1AB5" w:rsidRPr="00214988" w:rsidRDefault="001F1AB5" w:rsidP="001F1AB5">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Учреждение не вправе совершать сделки с ценными бумагами и размещать денежные средства на депозитах в кредитных учреждениях.</w:t>
      </w:r>
    </w:p>
    <w:p w:rsidR="001F1AB5" w:rsidRPr="00214988" w:rsidRDefault="001F1AB5" w:rsidP="001F1AB5">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Крупная сделка (цена сделки превышает 10 процентов балансовой стоимости активов Учреждения на последнюю отчетную дату) может быть совершена Учреждением лишь с предварительного согласия учредителя в установленном законодательством порядке.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данного требования, независимо от того, была ли эта сделка признана недействительной.</w:t>
      </w:r>
    </w:p>
    <w:p w:rsidR="001F1AB5" w:rsidRPr="00214988" w:rsidRDefault="001F1AB5" w:rsidP="001F1AB5">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Сделка, стороной которой является или намеревается быть Учреждение и в совершении которой имеется заинтересованность, должна быть одобрена учредителем, а заинтересованное лицо должно сообщить учредителю о своей заинтересованности в отношении существующей или предполагаемой сделки. В противном случае сделка может быть признана судом недействительной. Заинтересованное(-ые) лицо(-а) несет(-ут) перед некоммерческим учреждением ответственность в размере убытков, причиненных им(-и) Учреждению.</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5.7. Финансовое обеспечение деятельности Учреждения осуществляется в соответствии с законодательством.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Финансовое обеспечение деятельности Учреждения осуществляется на основе нормативов, утверждаемых ежегодно соответствующими нормативно-правовыми актами Республики Татарстан и </w:t>
      </w:r>
      <w:r>
        <w:rPr>
          <w:rFonts w:ascii="Times New Roman" w:hAnsi="Times New Roman"/>
          <w:sz w:val="28"/>
          <w:szCs w:val="28"/>
        </w:rPr>
        <w:t xml:space="preserve">Новошешминского </w:t>
      </w:r>
      <w:r w:rsidRPr="00767E4D">
        <w:rPr>
          <w:rFonts w:ascii="Times New Roman" w:hAnsi="Times New Roman"/>
          <w:sz w:val="28"/>
          <w:szCs w:val="28"/>
        </w:rPr>
        <w:t>муниципа</w:t>
      </w:r>
      <w:r>
        <w:rPr>
          <w:rFonts w:ascii="Times New Roman" w:hAnsi="Times New Roman"/>
          <w:sz w:val="28"/>
          <w:szCs w:val="28"/>
        </w:rPr>
        <w:t>льного района</w:t>
      </w:r>
      <w:r w:rsidRPr="00767E4D">
        <w:rPr>
          <w:rFonts w:ascii="Times New Roman" w:hAnsi="Times New Roman"/>
          <w:sz w:val="28"/>
          <w:szCs w:val="28"/>
        </w:rPr>
        <w:t>.</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Основанием к получению бюджетных средств Учреждения является получение муниципального задания на реализацию образовательных программ различного вида и уровня подготовки.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Финансовые и материальные средства Учреждения, закрепленные за ним учредителем, используются Учреждением в соответствии с его Уставом и изъятию не подлежат, если иное не предусмотрено законодательством Российской Федерации.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5.8. Учреждение вправе для осуществления уставной деятельности привлекать в порядке, установленном законодательством Российской Федерации, дополнительные финансовые и материальные средства: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средства родителей (законных представителей), предприятий, учреждений, организаций, полученные за предоставление обучающимся дополнительных платных образовательных услуг;</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добровольные пожертвования физических и юридических лиц;</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целевые взносы физических и юридических лиц;</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доход, полученный от реализации продукции и услуг, а также от иной приносящей доходы разрешенной деятельности;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средства из других источников в соответствии с законодательством Российской Федерации.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Дополнительные финансовые средства используются Учреждением на нужды обеспечения, развития и совершенствования образовательного процесса. Привлечение Учреждением дополнительных средств не влечет за собой снижение нормативов и (или) абсолютных размеров финансового обеспечения деятельности Учреждения за счет средств бюджета.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Доход от платных дополнительных образовательных услуг, предоставляемых Учреждением, используется Учреждением в соответствии с законодательством Российской Федерации и уставными целями. Платные образовательные услуги не могут быть оказаны взамен образовательной деятельности, финансируемой за счет средств бюджета. Платные образовательные услуги, предусмотренные в настоящем Уставе предоставляются Учреждением на основании договора с родителями (законными представителями) о предоставлении платных образовательных услуг, заключаемого в соответствии с Положением о платных образовательных услугах Учреждения, а также с учетом требований Федерального закона «О защите прав потребителей».</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5.9.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его деятельности, предусмотренным уставом, для граждан и юридических лиц за плату и на одинаковых при оказании одних и тех же услуг условиях.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5.10. Учреждение вправе вести приносящую доходы деятельность, предусмотренную его Уставом, постольку, поскольку это служит достижению уставных целей и соответствует указанным целям, и распоряжаться доходами от этой деятельности.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Осуществление указанной деятельности допускается, если это не противоречит федеральным законам.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Учреждение вправе осуществлять за плату следующие виды деятельности:</w:t>
      </w:r>
    </w:p>
    <w:p w:rsidR="001F1AB5" w:rsidRPr="00B7004B" w:rsidRDefault="001F1AB5" w:rsidP="001F1AB5">
      <w:pPr>
        <w:pStyle w:val="a5"/>
        <w:tabs>
          <w:tab w:val="left" w:pos="0"/>
        </w:tabs>
        <w:ind w:firstLine="567"/>
        <w:jc w:val="both"/>
        <w:rPr>
          <w:rFonts w:ascii="Times New Roman" w:hAnsi="Times New Roman"/>
          <w:sz w:val="28"/>
          <w:szCs w:val="28"/>
        </w:rPr>
      </w:pPr>
      <w:r w:rsidRPr="00B7004B">
        <w:rPr>
          <w:rFonts w:ascii="Times New Roman" w:hAnsi="Times New Roman"/>
          <w:sz w:val="28"/>
          <w:szCs w:val="28"/>
        </w:rPr>
        <w:t>5.10.1. образовательные и развивающие услуги: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преподавание специальных курсов и циклов дисциплин, не предусмотренных соответствующими образовательными программами;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 обучение по дополнительным общеразвивающим (предпрофессиональным) общеобразовательным программам;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обучение по программам профессионального обучения;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занятия по углубленному изучению предметов;</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выполнение научно-исследовательских и опытно-конструкторских работ и оказание услуг по договорам (государственным контрактам), грантам на проведение научно-исследовательских работ;</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разработка учебных авторских программ, экспертиза и разработка учебно-программной документации;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издание и продажа учебно-методической литературы;</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выполнение заказов на создание учебных видеофильмов и аудиовизуальных программ, а также их тиражирование (другие аудио</w:t>
      </w:r>
      <w:r>
        <w:rPr>
          <w:rFonts w:ascii="Times New Roman" w:hAnsi="Times New Roman"/>
          <w:sz w:val="28"/>
          <w:szCs w:val="28"/>
        </w:rPr>
        <w:t xml:space="preserve"> </w:t>
      </w:r>
      <w:r w:rsidRPr="00767E4D">
        <w:rPr>
          <w:rFonts w:ascii="Times New Roman" w:hAnsi="Times New Roman"/>
          <w:sz w:val="28"/>
          <w:szCs w:val="28"/>
        </w:rPr>
        <w:t>- и видеоуслуги);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репетиторство с обучающимися;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различные курсы по подготовке к поступлению в учебные заведения;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создание различных учебных групп и методов специального обучения детей с отклонениями в развитии;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создание групп по адаптации детей к условиям школьной жизни (до поступления в школу);</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5.10.2. Прочие Услуги.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К указанной деятельности Учреждения относятся: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предоставление в аренду имущества, приобретенного за счет приносящей доход деятельности;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ксерокопирование, типографские услуги;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организация и проведение научно-практических конференций, совещаний, выставок, концертов и других подобных мероприятий;</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реализация методической, информационной продукции, произведенной в рамках образовательной деятельности за счет средств, полученных от приносящей доход деятельности;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выполнение художественных, оформительских и дизайнерских работ;</w:t>
      </w:r>
    </w:p>
    <w:p w:rsidR="001F1AB5" w:rsidRPr="00214988" w:rsidRDefault="001F1AB5" w:rsidP="001F1AB5">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 платные услуги, предоставляемые библиотекой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оказание экскурсионных, культурно-массовых услуг;</w:t>
      </w:r>
    </w:p>
    <w:p w:rsidR="001F1AB5" w:rsidRPr="00D601AE" w:rsidRDefault="001F1AB5" w:rsidP="001F1AB5">
      <w:pPr>
        <w:pStyle w:val="a5"/>
        <w:tabs>
          <w:tab w:val="left" w:pos="0"/>
        </w:tabs>
        <w:ind w:firstLine="567"/>
        <w:jc w:val="both"/>
        <w:rPr>
          <w:rFonts w:ascii="Times New Roman" w:hAnsi="Times New Roman"/>
          <w:b/>
          <w:sz w:val="28"/>
          <w:szCs w:val="28"/>
        </w:rPr>
      </w:pPr>
      <w:r w:rsidRPr="00D601AE">
        <w:rPr>
          <w:rFonts w:ascii="Times New Roman" w:hAnsi="Times New Roman"/>
          <w:b/>
          <w:sz w:val="28"/>
          <w:szCs w:val="28"/>
        </w:rPr>
        <w:t>-</w:t>
      </w:r>
      <w:r w:rsidRPr="00214988">
        <w:rPr>
          <w:rFonts w:ascii="Times New Roman" w:hAnsi="Times New Roman"/>
          <w:sz w:val="28"/>
          <w:szCs w:val="28"/>
        </w:rPr>
        <w:t>торговля покупными товарами, оборудованием, товарами собственного производства;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оказание посреднических услуг;</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-долевое участие в деятельности других учреждений (в том числе образовательных) и организаций;</w:t>
      </w:r>
    </w:p>
    <w:p w:rsidR="001F1AB5" w:rsidRPr="00214988" w:rsidRDefault="001F1AB5" w:rsidP="001F1AB5">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 ведение иных внереализационных операций, приносящих доход, непосредственно не связанных с собственным производством предусмотренных Уставом продукции, работ, услуг и с их реализацией.</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5.11. Доходы, полученные от приносящей доходы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1F1AB5" w:rsidRPr="00767E4D" w:rsidRDefault="001F1AB5" w:rsidP="001F1AB5">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5.12. Учреждение самостоятельно осуществляет</w:t>
      </w:r>
      <w:r w:rsidRPr="00D601AE">
        <w:rPr>
          <w:rFonts w:ascii="Times New Roman" w:hAnsi="Times New Roman"/>
          <w:b/>
          <w:sz w:val="28"/>
          <w:szCs w:val="28"/>
        </w:rPr>
        <w:t xml:space="preserve"> </w:t>
      </w:r>
      <w:r w:rsidRPr="00214988">
        <w:rPr>
          <w:rFonts w:ascii="Times New Roman" w:hAnsi="Times New Roman"/>
          <w:sz w:val="28"/>
          <w:szCs w:val="28"/>
        </w:rPr>
        <w:t>финансово-хозяйственную</w:t>
      </w:r>
      <w:r w:rsidRPr="00767E4D">
        <w:rPr>
          <w:rFonts w:ascii="Times New Roman" w:hAnsi="Times New Roman"/>
          <w:sz w:val="28"/>
          <w:szCs w:val="28"/>
        </w:rPr>
        <w:t xml:space="preserve"> деятельность. В частности, в пределах имеющихся финансовых средств, выделенных по нормативу: устанавливает долю средств на материально-техническое обеспечение, оснащение образовательного процесса и заработную плату педагогического, учебно-вспомогательного персонала при условии сохранения объема средств на предоставление выплат стимулирующего характера за качество работы в объеме не менее 2 процентов от фонда оплаты труда основного персонала Учреждения по основному месту работы по должностным окладам (окладам, ставкам заработной платы); определяет структуру управления деятельностью Учреждения, штатное расписание; производит распределение должностных обязанностей, обеспечивает материально-техническое оснащение образовательного процесса, оборудование помещений в соответствии с государственными и местными нормами и требованиями.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5.13.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в порядке, установленном законодательством Российской Федерации. </w:t>
      </w:r>
    </w:p>
    <w:p w:rsidR="001F1AB5"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5.14. Учреждение</w:t>
      </w:r>
      <w:r w:rsidRPr="00767E4D">
        <w:rPr>
          <w:rFonts w:ascii="Times New Roman" w:hAnsi="Times New Roman"/>
          <w:sz w:val="28"/>
          <w:szCs w:val="28"/>
          <w:lang w:val="tr-TR"/>
        </w:rPr>
        <w:t xml:space="preserve"> не</w:t>
      </w:r>
      <w:r w:rsidRPr="00767E4D">
        <w:rPr>
          <w:rFonts w:ascii="Times New Roman" w:hAnsi="Times New Roman"/>
          <w:sz w:val="28"/>
          <w:szCs w:val="28"/>
        </w:rPr>
        <w:t>сет</w:t>
      </w:r>
      <w:r w:rsidRPr="00767E4D">
        <w:rPr>
          <w:rFonts w:ascii="Times New Roman" w:hAnsi="Times New Roman"/>
          <w:sz w:val="28"/>
          <w:szCs w:val="28"/>
          <w:lang w:val="tr-TR"/>
        </w:rPr>
        <w:t xml:space="preserve"> ответственность за нарушение договорных, кредитных, расчетных и налоговых обязательств, за качество и объем предоставленных услуг, а равно </w:t>
      </w:r>
      <w:r w:rsidRPr="00767E4D">
        <w:rPr>
          <w:rFonts w:ascii="Times New Roman" w:hAnsi="Times New Roman"/>
          <w:sz w:val="28"/>
          <w:szCs w:val="28"/>
        </w:rPr>
        <w:t xml:space="preserve">за </w:t>
      </w:r>
      <w:r w:rsidRPr="00767E4D">
        <w:rPr>
          <w:rFonts w:ascii="Times New Roman" w:hAnsi="Times New Roman"/>
          <w:sz w:val="28"/>
          <w:szCs w:val="28"/>
          <w:lang w:val="tr-TR"/>
        </w:rPr>
        <w:t>нарушение иных правил хозяйственной и иной деятельности</w:t>
      </w:r>
      <w:r w:rsidRPr="00767E4D">
        <w:rPr>
          <w:rFonts w:ascii="Times New Roman" w:hAnsi="Times New Roman"/>
          <w:sz w:val="28"/>
          <w:szCs w:val="28"/>
        </w:rPr>
        <w:t xml:space="preserve"> в порядке, установленном законодательством Российской Федерации.</w:t>
      </w:r>
    </w:p>
    <w:p w:rsidR="001F1AB5" w:rsidRDefault="001F1AB5" w:rsidP="001F1AB5">
      <w:pPr>
        <w:pStyle w:val="a5"/>
        <w:tabs>
          <w:tab w:val="left" w:pos="0"/>
        </w:tabs>
        <w:ind w:firstLine="567"/>
        <w:jc w:val="center"/>
        <w:rPr>
          <w:rFonts w:ascii="Times New Roman" w:hAnsi="Times New Roman"/>
          <w:b/>
          <w:sz w:val="28"/>
          <w:szCs w:val="28"/>
        </w:rPr>
      </w:pPr>
    </w:p>
    <w:p w:rsidR="001F1AB5" w:rsidRPr="00BC78F1" w:rsidRDefault="001F1AB5" w:rsidP="001F1AB5">
      <w:pPr>
        <w:pStyle w:val="a5"/>
        <w:tabs>
          <w:tab w:val="left" w:pos="0"/>
        </w:tabs>
        <w:ind w:firstLine="567"/>
        <w:jc w:val="center"/>
        <w:rPr>
          <w:rFonts w:ascii="Times New Roman" w:hAnsi="Times New Roman"/>
          <w:b/>
          <w:sz w:val="28"/>
          <w:szCs w:val="28"/>
        </w:rPr>
      </w:pPr>
      <w:r w:rsidRPr="00BC78F1">
        <w:rPr>
          <w:rFonts w:ascii="Times New Roman" w:hAnsi="Times New Roman"/>
          <w:b/>
          <w:sz w:val="28"/>
          <w:szCs w:val="28"/>
          <w:lang w:val="en-US"/>
        </w:rPr>
        <w:t>VI</w:t>
      </w:r>
      <w:r w:rsidRPr="00BC78F1">
        <w:rPr>
          <w:rFonts w:ascii="Times New Roman" w:hAnsi="Times New Roman"/>
          <w:b/>
          <w:sz w:val="28"/>
          <w:szCs w:val="28"/>
        </w:rPr>
        <w:t>. Международная и внешнеэкономическая деятельность</w:t>
      </w:r>
    </w:p>
    <w:p w:rsidR="001F1AB5" w:rsidRPr="00767E4D" w:rsidRDefault="001F1AB5" w:rsidP="001F1AB5">
      <w:pPr>
        <w:pStyle w:val="a5"/>
        <w:tabs>
          <w:tab w:val="left" w:pos="0"/>
        </w:tabs>
        <w:ind w:firstLine="567"/>
        <w:jc w:val="both"/>
        <w:rPr>
          <w:rFonts w:ascii="Times New Roman" w:hAnsi="Times New Roman"/>
          <w:sz w:val="28"/>
          <w:szCs w:val="28"/>
        </w:rPr>
      </w:pPr>
    </w:p>
    <w:p w:rsidR="001F1AB5" w:rsidRPr="00767E4D" w:rsidRDefault="001F1AB5" w:rsidP="001F1AB5">
      <w:pPr>
        <w:pStyle w:val="a5"/>
        <w:tabs>
          <w:tab w:val="left" w:pos="0"/>
        </w:tabs>
        <w:ind w:firstLine="567"/>
        <w:jc w:val="both"/>
        <w:rPr>
          <w:rFonts w:ascii="Times New Roman" w:hAnsi="Times New Roman"/>
          <w:sz w:val="28"/>
          <w:szCs w:val="28"/>
          <w:lang w:val="tr-TR"/>
        </w:rPr>
      </w:pPr>
      <w:r w:rsidRPr="00767E4D">
        <w:rPr>
          <w:rFonts w:ascii="Times New Roman" w:hAnsi="Times New Roman"/>
          <w:sz w:val="28"/>
          <w:szCs w:val="28"/>
        </w:rPr>
        <w:t>6.1. Учреждение</w:t>
      </w:r>
      <w:r w:rsidRPr="00767E4D">
        <w:rPr>
          <w:rFonts w:ascii="Times New Roman" w:hAnsi="Times New Roman"/>
          <w:sz w:val="28"/>
          <w:szCs w:val="28"/>
          <w:lang w:val="tr-TR"/>
        </w:rPr>
        <w:t xml:space="preserve"> имеет право:</w:t>
      </w:r>
    </w:p>
    <w:p w:rsidR="001F1AB5" w:rsidRPr="00767E4D" w:rsidRDefault="001F1AB5" w:rsidP="001F1AB5">
      <w:pPr>
        <w:pStyle w:val="a5"/>
        <w:tabs>
          <w:tab w:val="left" w:pos="0"/>
        </w:tabs>
        <w:ind w:firstLine="567"/>
        <w:jc w:val="both"/>
        <w:rPr>
          <w:rFonts w:ascii="Times New Roman" w:hAnsi="Times New Roman"/>
          <w:sz w:val="28"/>
          <w:szCs w:val="28"/>
          <w:lang w:val="tr-TR"/>
        </w:rPr>
      </w:pPr>
      <w:r>
        <w:rPr>
          <w:rFonts w:ascii="Times New Roman" w:hAnsi="Times New Roman"/>
          <w:sz w:val="28"/>
          <w:szCs w:val="28"/>
        </w:rPr>
        <w:t xml:space="preserve">- </w:t>
      </w:r>
      <w:r w:rsidRPr="00767E4D">
        <w:rPr>
          <w:rFonts w:ascii="Times New Roman" w:hAnsi="Times New Roman"/>
          <w:sz w:val="28"/>
          <w:szCs w:val="28"/>
          <w:lang w:val="tr-TR"/>
        </w:rPr>
        <w:t>вступать в неправительственные международные Учреждения;</w:t>
      </w:r>
    </w:p>
    <w:p w:rsidR="001F1AB5" w:rsidRPr="00767E4D" w:rsidRDefault="001F1AB5" w:rsidP="001F1AB5">
      <w:pPr>
        <w:pStyle w:val="a5"/>
        <w:tabs>
          <w:tab w:val="left" w:pos="0"/>
        </w:tabs>
        <w:ind w:firstLine="567"/>
        <w:jc w:val="both"/>
        <w:rPr>
          <w:rFonts w:ascii="Times New Roman" w:hAnsi="Times New Roman"/>
          <w:sz w:val="28"/>
          <w:szCs w:val="28"/>
          <w:lang w:val="tr-TR"/>
        </w:rPr>
      </w:pPr>
      <w:r>
        <w:rPr>
          <w:rFonts w:ascii="Times New Roman" w:hAnsi="Times New Roman"/>
          <w:sz w:val="28"/>
          <w:szCs w:val="28"/>
        </w:rPr>
        <w:t xml:space="preserve">- </w:t>
      </w:r>
      <w:r w:rsidRPr="00767E4D">
        <w:rPr>
          <w:rFonts w:ascii="Times New Roman" w:hAnsi="Times New Roman"/>
          <w:sz w:val="28"/>
          <w:szCs w:val="28"/>
          <w:lang w:val="tr-TR"/>
        </w:rPr>
        <w:t>заключать с иностранными партнерами договоры о совместной деятельности, которые не могут рассматриваться как международные договоры Российской Федерации;</w:t>
      </w:r>
    </w:p>
    <w:p w:rsidR="001F1AB5" w:rsidRPr="00767E4D" w:rsidRDefault="001F1AB5" w:rsidP="001F1AB5">
      <w:pPr>
        <w:pStyle w:val="a5"/>
        <w:tabs>
          <w:tab w:val="left" w:pos="0"/>
        </w:tabs>
        <w:ind w:firstLine="567"/>
        <w:jc w:val="both"/>
        <w:rPr>
          <w:rFonts w:ascii="Times New Roman" w:hAnsi="Times New Roman"/>
          <w:sz w:val="28"/>
          <w:szCs w:val="28"/>
          <w:lang w:val="tr-TR"/>
        </w:rPr>
      </w:pPr>
      <w:r>
        <w:rPr>
          <w:rFonts w:ascii="Times New Roman" w:hAnsi="Times New Roman"/>
          <w:sz w:val="28"/>
          <w:szCs w:val="28"/>
        </w:rPr>
        <w:t xml:space="preserve">- </w:t>
      </w:r>
      <w:r w:rsidRPr="00767E4D">
        <w:rPr>
          <w:rFonts w:ascii="Times New Roman" w:hAnsi="Times New Roman"/>
          <w:sz w:val="28"/>
          <w:szCs w:val="28"/>
          <w:lang w:val="tr-TR"/>
        </w:rPr>
        <w:t>обучать иностранных граждан на основе договоров</w:t>
      </w:r>
      <w:r w:rsidRPr="00767E4D">
        <w:rPr>
          <w:rFonts w:ascii="Times New Roman" w:hAnsi="Times New Roman"/>
          <w:sz w:val="28"/>
          <w:szCs w:val="28"/>
        </w:rPr>
        <w:t>;</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lang w:val="tr-TR"/>
        </w:rPr>
        <w:t xml:space="preserve">создавать </w:t>
      </w:r>
      <w:r w:rsidRPr="00767E4D">
        <w:rPr>
          <w:rFonts w:ascii="Times New Roman" w:hAnsi="Times New Roman"/>
          <w:sz w:val="28"/>
          <w:szCs w:val="28"/>
        </w:rPr>
        <w:t>совместно с</w:t>
      </w:r>
      <w:r w:rsidRPr="00767E4D">
        <w:rPr>
          <w:rFonts w:ascii="Times New Roman" w:hAnsi="Times New Roman"/>
          <w:sz w:val="28"/>
          <w:szCs w:val="28"/>
          <w:lang w:val="tr-TR"/>
        </w:rPr>
        <w:t xml:space="preserve"> иностранными партнерами структурные подразделения (центры), учебные лаборатории и другие подразделения.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6.2. В</w:t>
      </w:r>
      <w:r w:rsidRPr="00767E4D">
        <w:rPr>
          <w:rFonts w:ascii="Times New Roman" w:hAnsi="Times New Roman"/>
          <w:sz w:val="28"/>
          <w:szCs w:val="28"/>
          <w:lang w:val="tr-TR"/>
        </w:rPr>
        <w:t xml:space="preserve"> целях реализации уставных задач </w:t>
      </w:r>
      <w:r w:rsidRPr="00767E4D">
        <w:rPr>
          <w:rFonts w:ascii="Times New Roman" w:hAnsi="Times New Roman"/>
          <w:sz w:val="28"/>
          <w:szCs w:val="28"/>
        </w:rPr>
        <w:t>Учреждение</w:t>
      </w:r>
      <w:r w:rsidRPr="00767E4D">
        <w:rPr>
          <w:rFonts w:ascii="Times New Roman" w:hAnsi="Times New Roman"/>
          <w:sz w:val="28"/>
          <w:szCs w:val="28"/>
          <w:lang w:val="tr-TR"/>
        </w:rPr>
        <w:t xml:space="preserve"> </w:t>
      </w:r>
      <w:r w:rsidRPr="00767E4D">
        <w:rPr>
          <w:rFonts w:ascii="Times New Roman" w:hAnsi="Times New Roman"/>
          <w:sz w:val="28"/>
          <w:szCs w:val="28"/>
        </w:rPr>
        <w:t>может организовывать</w:t>
      </w:r>
      <w:r w:rsidRPr="00767E4D">
        <w:rPr>
          <w:rFonts w:ascii="Times New Roman" w:hAnsi="Times New Roman"/>
          <w:sz w:val="28"/>
          <w:szCs w:val="28"/>
          <w:lang w:val="tr-TR"/>
        </w:rPr>
        <w:t xml:space="preserve"> международный обмен делегациями.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6.3. Учреждение</w:t>
      </w:r>
      <w:r w:rsidRPr="00767E4D">
        <w:rPr>
          <w:rFonts w:ascii="Times New Roman" w:hAnsi="Times New Roman"/>
          <w:sz w:val="28"/>
          <w:szCs w:val="28"/>
          <w:lang w:val="tr-TR"/>
        </w:rPr>
        <w:t xml:space="preserve"> в соответствии с законодательством Российской Федерации вправе заниматься внешней экономической деятельностью, предусмотренной </w:t>
      </w:r>
      <w:r w:rsidRPr="00767E4D">
        <w:rPr>
          <w:rFonts w:ascii="Times New Roman" w:hAnsi="Times New Roman"/>
          <w:sz w:val="28"/>
          <w:szCs w:val="28"/>
        </w:rPr>
        <w:t>У</w:t>
      </w:r>
      <w:r w:rsidRPr="00767E4D">
        <w:rPr>
          <w:rFonts w:ascii="Times New Roman" w:hAnsi="Times New Roman"/>
          <w:sz w:val="28"/>
          <w:szCs w:val="28"/>
          <w:lang w:val="tr-TR"/>
        </w:rPr>
        <w:t xml:space="preserve">ставом </w:t>
      </w:r>
      <w:r w:rsidRPr="00767E4D">
        <w:rPr>
          <w:rFonts w:ascii="Times New Roman" w:hAnsi="Times New Roman"/>
          <w:sz w:val="28"/>
          <w:szCs w:val="28"/>
        </w:rPr>
        <w:t>Учреждения</w:t>
      </w:r>
      <w:r w:rsidRPr="00767E4D">
        <w:rPr>
          <w:rFonts w:ascii="Times New Roman" w:hAnsi="Times New Roman"/>
          <w:sz w:val="28"/>
          <w:szCs w:val="28"/>
          <w:lang w:val="tr-TR"/>
        </w:rPr>
        <w:t xml:space="preserve"> и направленной на выполнение задач, предусмотренных Законом </w:t>
      </w:r>
      <w:r w:rsidRPr="00767E4D">
        <w:rPr>
          <w:rFonts w:ascii="Times New Roman" w:hAnsi="Times New Roman"/>
          <w:sz w:val="28"/>
          <w:szCs w:val="28"/>
        </w:rPr>
        <w:t>Российской Федерации «О</w:t>
      </w:r>
      <w:r w:rsidRPr="00767E4D">
        <w:rPr>
          <w:rFonts w:ascii="Times New Roman" w:hAnsi="Times New Roman"/>
          <w:sz w:val="28"/>
          <w:szCs w:val="28"/>
          <w:lang w:val="tr-TR"/>
        </w:rPr>
        <w:t>б образовании</w:t>
      </w:r>
      <w:r w:rsidRPr="00767E4D">
        <w:rPr>
          <w:rFonts w:ascii="Times New Roman" w:hAnsi="Times New Roman"/>
          <w:sz w:val="28"/>
          <w:szCs w:val="28"/>
        </w:rPr>
        <w:t>»</w:t>
      </w:r>
      <w:r w:rsidRPr="00767E4D">
        <w:rPr>
          <w:rFonts w:ascii="Times New Roman" w:hAnsi="Times New Roman"/>
          <w:sz w:val="28"/>
          <w:szCs w:val="28"/>
          <w:lang w:val="tr-TR"/>
        </w:rPr>
        <w:t>, а также на развитие международных контактов</w:t>
      </w:r>
      <w:r w:rsidRPr="00767E4D">
        <w:rPr>
          <w:rFonts w:ascii="Times New Roman" w:hAnsi="Times New Roman"/>
          <w:sz w:val="28"/>
          <w:szCs w:val="28"/>
        </w:rPr>
        <w:t>.</w:t>
      </w:r>
    </w:p>
    <w:p w:rsidR="001F1AB5" w:rsidRPr="00767E4D" w:rsidRDefault="001F1AB5" w:rsidP="001F1AB5">
      <w:pPr>
        <w:pStyle w:val="a5"/>
        <w:tabs>
          <w:tab w:val="left" w:pos="0"/>
        </w:tabs>
        <w:ind w:firstLine="567"/>
        <w:jc w:val="both"/>
        <w:rPr>
          <w:rFonts w:ascii="Times New Roman" w:hAnsi="Times New Roman"/>
          <w:sz w:val="28"/>
          <w:szCs w:val="28"/>
        </w:rPr>
      </w:pPr>
    </w:p>
    <w:p w:rsidR="001F1AB5" w:rsidRPr="00BC78F1" w:rsidRDefault="001F1AB5" w:rsidP="001F1AB5">
      <w:pPr>
        <w:pStyle w:val="a5"/>
        <w:tabs>
          <w:tab w:val="left" w:pos="0"/>
        </w:tabs>
        <w:ind w:firstLine="567"/>
        <w:jc w:val="center"/>
        <w:rPr>
          <w:rFonts w:ascii="Times New Roman" w:hAnsi="Times New Roman"/>
          <w:b/>
          <w:sz w:val="28"/>
          <w:szCs w:val="28"/>
        </w:rPr>
      </w:pPr>
      <w:r w:rsidRPr="00BC78F1">
        <w:rPr>
          <w:rFonts w:ascii="Times New Roman" w:hAnsi="Times New Roman"/>
          <w:b/>
          <w:sz w:val="28"/>
          <w:szCs w:val="28"/>
          <w:lang w:val="en-US"/>
        </w:rPr>
        <w:lastRenderedPageBreak/>
        <w:t>VII</w:t>
      </w:r>
      <w:r w:rsidRPr="00BC78F1">
        <w:rPr>
          <w:rFonts w:ascii="Times New Roman" w:hAnsi="Times New Roman"/>
          <w:b/>
          <w:sz w:val="28"/>
          <w:szCs w:val="28"/>
        </w:rPr>
        <w:t>. Учет и отчетность</w:t>
      </w:r>
    </w:p>
    <w:p w:rsidR="001F1AB5" w:rsidRDefault="001F1AB5" w:rsidP="001F1AB5">
      <w:pPr>
        <w:pStyle w:val="a5"/>
        <w:tabs>
          <w:tab w:val="left" w:pos="0"/>
        </w:tabs>
        <w:ind w:firstLine="567"/>
        <w:jc w:val="both"/>
        <w:rPr>
          <w:rFonts w:ascii="Times New Roman" w:hAnsi="Times New Roman"/>
          <w:sz w:val="28"/>
          <w:szCs w:val="28"/>
        </w:rPr>
      </w:pP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7.1. 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утвержденном порядке.</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7.2. Учреждение</w:t>
      </w:r>
      <w:r w:rsidRPr="00767E4D">
        <w:rPr>
          <w:rFonts w:ascii="Times New Roman" w:hAnsi="Times New Roman"/>
          <w:sz w:val="28"/>
          <w:szCs w:val="28"/>
          <w:lang w:val="tr-TR"/>
        </w:rPr>
        <w:t xml:space="preserve"> осуществляет оперативный и бухгалтерский учет результатов своей работы, ведет статистическую и бухгалтерскую отчетность</w:t>
      </w:r>
      <w:r w:rsidRPr="00767E4D">
        <w:rPr>
          <w:rFonts w:ascii="Times New Roman" w:hAnsi="Times New Roman"/>
          <w:sz w:val="28"/>
          <w:szCs w:val="28"/>
        </w:rPr>
        <w:t xml:space="preserve"> самостоятельно или обслуживается по договору централизованной бухгалтерией.</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7.3. Учреждение</w:t>
      </w:r>
      <w:r w:rsidRPr="00767E4D">
        <w:rPr>
          <w:rFonts w:ascii="Times New Roman" w:hAnsi="Times New Roman"/>
          <w:sz w:val="28"/>
          <w:szCs w:val="28"/>
          <w:lang w:val="tr-TR"/>
        </w:rPr>
        <w:t xml:space="preserve"> представляет </w:t>
      </w:r>
      <w:r w:rsidRPr="00767E4D">
        <w:rPr>
          <w:rFonts w:ascii="Times New Roman" w:hAnsi="Times New Roman"/>
          <w:sz w:val="28"/>
          <w:szCs w:val="28"/>
        </w:rPr>
        <w:t>учредителю и родительской общественности ежегодный отчет о поступлении и расходовании финансовых и материальных средств</w:t>
      </w:r>
      <w:r w:rsidRPr="00767E4D">
        <w:rPr>
          <w:rFonts w:ascii="Times New Roman" w:hAnsi="Times New Roman"/>
          <w:sz w:val="28"/>
          <w:szCs w:val="28"/>
          <w:lang w:val="tr-TR"/>
        </w:rPr>
        <w:t xml:space="preserve"> в порядке, определенном законодательством Российской Федерации и Республики Татарстан</w:t>
      </w:r>
      <w:r w:rsidRPr="00767E4D">
        <w:rPr>
          <w:rFonts w:ascii="Times New Roman" w:hAnsi="Times New Roman"/>
          <w:sz w:val="28"/>
          <w:szCs w:val="28"/>
        </w:rPr>
        <w:t>, а также отчет о результатах самооценки деятельности Учреждения (самообследования).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7.4. </w:t>
      </w:r>
      <w:r w:rsidRPr="00767E4D">
        <w:rPr>
          <w:rFonts w:ascii="Times New Roman" w:hAnsi="Times New Roman"/>
          <w:sz w:val="28"/>
          <w:szCs w:val="28"/>
          <w:lang w:val="tr-TR"/>
        </w:rPr>
        <w:t>Должностные лица</w:t>
      </w:r>
      <w:r w:rsidRPr="00767E4D">
        <w:rPr>
          <w:rFonts w:ascii="Times New Roman" w:hAnsi="Times New Roman"/>
          <w:sz w:val="28"/>
          <w:szCs w:val="28"/>
        </w:rPr>
        <w:t xml:space="preserve"> Учреждения</w:t>
      </w:r>
      <w:r w:rsidRPr="00767E4D">
        <w:rPr>
          <w:rFonts w:ascii="Times New Roman" w:hAnsi="Times New Roman"/>
          <w:sz w:val="28"/>
          <w:szCs w:val="28"/>
          <w:lang w:val="tr-TR"/>
        </w:rPr>
        <w:t xml:space="preserve"> несут установленную законодательством Российской Федерации дисциплинарную, материальную и уголовную ответственность за искажение отчетности</w:t>
      </w:r>
      <w:r w:rsidRPr="00767E4D">
        <w:rPr>
          <w:rFonts w:ascii="Times New Roman" w:hAnsi="Times New Roman"/>
          <w:sz w:val="28"/>
          <w:szCs w:val="28"/>
        </w:rPr>
        <w:t>.</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7.5. Учреждение</w:t>
      </w:r>
      <w:r w:rsidRPr="00767E4D">
        <w:rPr>
          <w:rFonts w:ascii="Times New Roman" w:hAnsi="Times New Roman"/>
          <w:sz w:val="28"/>
          <w:szCs w:val="28"/>
          <w:lang w:val="tr-TR"/>
        </w:rPr>
        <w:t xml:space="preserve"> обеспечивает учет, сохранность, своевременный контроль и подготовку документов, образовавшихся в </w:t>
      </w:r>
      <w:r w:rsidRPr="00767E4D">
        <w:rPr>
          <w:rFonts w:ascii="Times New Roman" w:hAnsi="Times New Roman"/>
          <w:sz w:val="28"/>
          <w:szCs w:val="28"/>
        </w:rPr>
        <w:t xml:space="preserve">результате его </w:t>
      </w:r>
      <w:r w:rsidRPr="00767E4D">
        <w:rPr>
          <w:rFonts w:ascii="Times New Roman" w:hAnsi="Times New Roman"/>
          <w:sz w:val="28"/>
          <w:szCs w:val="28"/>
          <w:lang w:val="tr-TR"/>
        </w:rPr>
        <w:t xml:space="preserve">деятельности, к передаче на государственное хранение в соответствии с правилами, установленными Государственной архивной службой. </w:t>
      </w:r>
      <w:r w:rsidRPr="00767E4D">
        <w:rPr>
          <w:rFonts w:ascii="Times New Roman" w:hAnsi="Times New Roman"/>
          <w:sz w:val="28"/>
          <w:szCs w:val="28"/>
        </w:rPr>
        <w:t>Учреждение</w:t>
      </w:r>
      <w:r w:rsidRPr="00767E4D">
        <w:rPr>
          <w:rFonts w:ascii="Times New Roman" w:hAnsi="Times New Roman"/>
          <w:sz w:val="28"/>
          <w:szCs w:val="28"/>
          <w:lang w:val="tr-TR"/>
        </w:rPr>
        <w:t xml:space="preserve"> создает необходимые условия </w:t>
      </w:r>
      <w:r w:rsidRPr="00767E4D">
        <w:rPr>
          <w:rFonts w:ascii="Times New Roman" w:hAnsi="Times New Roman"/>
          <w:sz w:val="28"/>
          <w:szCs w:val="28"/>
        </w:rPr>
        <w:t xml:space="preserve">для </w:t>
      </w:r>
      <w:r w:rsidRPr="00767E4D">
        <w:rPr>
          <w:rFonts w:ascii="Times New Roman" w:hAnsi="Times New Roman"/>
          <w:sz w:val="28"/>
          <w:szCs w:val="28"/>
          <w:lang w:val="tr-TR"/>
        </w:rPr>
        <w:t>долговременного хранения документов по личному составу и своевременного исполнения по ним запросов социально-правового характера.</w:t>
      </w:r>
    </w:p>
    <w:p w:rsidR="001F1AB5" w:rsidRPr="00767E4D" w:rsidRDefault="001F1AB5" w:rsidP="001F1AB5">
      <w:pPr>
        <w:pStyle w:val="a5"/>
        <w:tabs>
          <w:tab w:val="left" w:pos="0"/>
        </w:tabs>
        <w:ind w:firstLine="567"/>
        <w:jc w:val="both"/>
        <w:rPr>
          <w:rFonts w:ascii="Times New Roman" w:hAnsi="Times New Roman"/>
          <w:sz w:val="28"/>
          <w:szCs w:val="28"/>
        </w:rPr>
      </w:pPr>
    </w:p>
    <w:p w:rsidR="001F1AB5" w:rsidRPr="00BC78F1" w:rsidRDefault="001F1AB5" w:rsidP="001F1AB5">
      <w:pPr>
        <w:pStyle w:val="a5"/>
        <w:tabs>
          <w:tab w:val="left" w:pos="0"/>
        </w:tabs>
        <w:ind w:firstLine="567"/>
        <w:jc w:val="center"/>
        <w:rPr>
          <w:rFonts w:ascii="Times New Roman" w:hAnsi="Times New Roman"/>
          <w:b/>
          <w:sz w:val="28"/>
          <w:szCs w:val="28"/>
        </w:rPr>
      </w:pPr>
      <w:r w:rsidRPr="00BC78F1">
        <w:rPr>
          <w:rFonts w:ascii="Times New Roman" w:hAnsi="Times New Roman"/>
          <w:b/>
          <w:sz w:val="28"/>
          <w:szCs w:val="28"/>
          <w:lang w:val="en-US"/>
        </w:rPr>
        <w:t>VIII</w:t>
      </w:r>
      <w:r w:rsidRPr="00BC78F1">
        <w:rPr>
          <w:rFonts w:ascii="Times New Roman" w:hAnsi="Times New Roman"/>
          <w:b/>
          <w:sz w:val="28"/>
          <w:szCs w:val="28"/>
        </w:rPr>
        <w:t>. Перечень видов локальных актов Учреждения</w:t>
      </w:r>
    </w:p>
    <w:p w:rsidR="001F1AB5" w:rsidRPr="00767E4D" w:rsidRDefault="001F1AB5" w:rsidP="001F1AB5">
      <w:pPr>
        <w:pStyle w:val="a5"/>
        <w:tabs>
          <w:tab w:val="left" w:pos="0"/>
        </w:tabs>
        <w:ind w:firstLine="567"/>
        <w:jc w:val="both"/>
        <w:rPr>
          <w:rFonts w:ascii="Times New Roman" w:hAnsi="Times New Roman"/>
          <w:sz w:val="28"/>
          <w:szCs w:val="28"/>
        </w:rPr>
      </w:pP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8.1. Для обеспечения уставной деятельности Учреждение издает следующие виды локальных правовых актов: положения, инструкции, декларации, правила, планы, графики, штатное расписание, расписание занятий, приказы и распоряжения директора Учреждения, решения органов управления - по управлению Учреждением.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Локальные акты издаются: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 организации учебно-воспитательного процесса;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 аттестации педагогических работников;</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 структурным подразделениям;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-по правилам, регулирующим деятельность работников и поведение обучающихся;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 оплате труда;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 предпринимательской деятельности;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 охране труда.</w:t>
      </w:r>
    </w:p>
    <w:p w:rsidR="001F1AB5" w:rsidRPr="00214988"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8.2. Локальные правовые акты Учреждения не могут противоречить настоящему Уставу. Локальные правовые акты, принимаемые Учреждением помимо перечисленных в пункте 8.1 настоящего устава, </w:t>
      </w:r>
      <w:r w:rsidRPr="00214988">
        <w:rPr>
          <w:rFonts w:ascii="Times New Roman" w:hAnsi="Times New Roman"/>
          <w:sz w:val="28"/>
          <w:szCs w:val="28"/>
        </w:rPr>
        <w:t>подлежат регистрации в установленном порядке.</w:t>
      </w:r>
    </w:p>
    <w:p w:rsidR="001F1AB5" w:rsidRPr="00D601AE" w:rsidRDefault="001F1AB5" w:rsidP="001F1AB5">
      <w:pPr>
        <w:pStyle w:val="a5"/>
        <w:tabs>
          <w:tab w:val="left" w:pos="0"/>
        </w:tabs>
        <w:ind w:firstLine="567"/>
        <w:jc w:val="both"/>
        <w:rPr>
          <w:rFonts w:ascii="Times New Roman" w:hAnsi="Times New Roman"/>
          <w:b/>
          <w:sz w:val="28"/>
          <w:szCs w:val="28"/>
        </w:rPr>
      </w:pPr>
    </w:p>
    <w:p w:rsidR="001F1AB5" w:rsidRPr="00BC78F1" w:rsidRDefault="001F1AB5" w:rsidP="001F1AB5">
      <w:pPr>
        <w:pStyle w:val="a5"/>
        <w:tabs>
          <w:tab w:val="left" w:pos="0"/>
        </w:tabs>
        <w:ind w:firstLine="567"/>
        <w:jc w:val="center"/>
        <w:rPr>
          <w:rFonts w:ascii="Times New Roman" w:hAnsi="Times New Roman"/>
          <w:b/>
          <w:sz w:val="28"/>
          <w:szCs w:val="28"/>
        </w:rPr>
      </w:pPr>
      <w:r w:rsidRPr="00BC78F1">
        <w:rPr>
          <w:rFonts w:ascii="Times New Roman" w:hAnsi="Times New Roman"/>
          <w:b/>
          <w:sz w:val="28"/>
          <w:szCs w:val="28"/>
          <w:lang w:val="en-US"/>
        </w:rPr>
        <w:t>IX</w:t>
      </w:r>
      <w:r w:rsidRPr="00BC78F1">
        <w:rPr>
          <w:rFonts w:ascii="Times New Roman" w:hAnsi="Times New Roman"/>
          <w:b/>
          <w:sz w:val="28"/>
          <w:szCs w:val="28"/>
        </w:rPr>
        <w:t>. Ликвидация и реорганизация Учреждения</w:t>
      </w:r>
    </w:p>
    <w:p w:rsidR="001F1AB5" w:rsidRPr="00767E4D" w:rsidRDefault="001F1AB5" w:rsidP="001F1AB5">
      <w:pPr>
        <w:pStyle w:val="a5"/>
        <w:tabs>
          <w:tab w:val="left" w:pos="0"/>
        </w:tabs>
        <w:ind w:firstLine="567"/>
        <w:jc w:val="both"/>
        <w:rPr>
          <w:rFonts w:ascii="Times New Roman" w:hAnsi="Times New Roman"/>
          <w:sz w:val="28"/>
          <w:szCs w:val="28"/>
        </w:rPr>
      </w:pP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9.1. Учреждение может быть реорганизован</w:t>
      </w:r>
      <w:r>
        <w:rPr>
          <w:rFonts w:ascii="Times New Roman" w:hAnsi="Times New Roman"/>
          <w:sz w:val="28"/>
          <w:szCs w:val="28"/>
        </w:rPr>
        <w:t>о в иное некоммерческое образовательное</w:t>
      </w:r>
      <w:r w:rsidRPr="00767E4D">
        <w:rPr>
          <w:rFonts w:ascii="Times New Roman" w:hAnsi="Times New Roman"/>
          <w:sz w:val="28"/>
          <w:szCs w:val="28"/>
        </w:rPr>
        <w:t xml:space="preserve"> Учреждение в соответствии с законодательством Российской Федерации.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Реорганизация Учреждения может быть осуществлена в форме слияния, присоединения, разделения или выделения в установленном Исполнительным комитетом г.</w:t>
      </w:r>
      <w:r>
        <w:rPr>
          <w:rFonts w:ascii="Times New Roman" w:hAnsi="Times New Roman"/>
          <w:sz w:val="28"/>
          <w:szCs w:val="28"/>
        </w:rPr>
        <w:t xml:space="preserve"> </w:t>
      </w:r>
      <w:r w:rsidRPr="00767E4D">
        <w:rPr>
          <w:rFonts w:ascii="Times New Roman" w:hAnsi="Times New Roman"/>
          <w:sz w:val="28"/>
          <w:szCs w:val="28"/>
        </w:rPr>
        <w:t xml:space="preserve">Казани порядке.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9.2. Решение о реорганизации, об изменении типа, о ликвидации Учреждения принимается учредителем в соответствии с установленным порядком. </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9.3. Ликвидация Учреждения осуществляется: </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 соответствии с законодательством Российской Федерации в установленном Исполнительным комитетом г.</w:t>
      </w:r>
      <w:r>
        <w:rPr>
          <w:rFonts w:ascii="Times New Roman" w:hAnsi="Times New Roman"/>
          <w:sz w:val="28"/>
          <w:szCs w:val="28"/>
        </w:rPr>
        <w:t xml:space="preserve"> Новошешминского муниципального района</w:t>
      </w:r>
      <w:r w:rsidRPr="00767E4D">
        <w:rPr>
          <w:rFonts w:ascii="Times New Roman" w:hAnsi="Times New Roman"/>
          <w:sz w:val="28"/>
          <w:szCs w:val="28"/>
        </w:rPr>
        <w:t xml:space="preserve"> порядке;</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9.4. Ликвидационная комиссия, состав которой утверждается </w:t>
      </w:r>
      <w:r>
        <w:rPr>
          <w:rFonts w:ascii="Times New Roman" w:hAnsi="Times New Roman"/>
          <w:sz w:val="28"/>
          <w:szCs w:val="28"/>
        </w:rPr>
        <w:t>«Палатой имущественных и земельных отношений Новошешминского муниципального района РТ»</w:t>
      </w:r>
      <w:r w:rsidRPr="00767E4D">
        <w:rPr>
          <w:rFonts w:ascii="Times New Roman" w:hAnsi="Times New Roman"/>
          <w:sz w:val="28"/>
          <w:szCs w:val="28"/>
        </w:rPr>
        <w:t xml:space="preserve">, обеспечивает реализацию полномочий по управлению делами Учреждения в течение всего периода его ликвидации. Порядок и сроки ликвидации устанавливаются </w:t>
      </w:r>
      <w:r>
        <w:rPr>
          <w:rFonts w:ascii="Times New Roman" w:hAnsi="Times New Roman"/>
          <w:sz w:val="28"/>
          <w:szCs w:val="28"/>
        </w:rPr>
        <w:t>«Палатой имущественных и земельных отношений Новошешминского муниципального района РТ»</w:t>
      </w:r>
      <w:r w:rsidRPr="00767E4D">
        <w:rPr>
          <w:rFonts w:ascii="Times New Roman" w:hAnsi="Times New Roman"/>
          <w:sz w:val="28"/>
          <w:szCs w:val="28"/>
        </w:rPr>
        <w:t xml:space="preserve"> в соответствии с Гражданским кодексом Российской Федерации и правовым актом о ликвидации Учреждения.</w:t>
      </w:r>
    </w:p>
    <w:p w:rsidR="001F1AB5" w:rsidRPr="008134DB"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9.5. При ликвидации Учреждения, при прекращении 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В случае реорганизации Учреждения в форме слияния, присоединения, преобразования, изменения наименования Учреждения (в том числе в случае создания образовательного Учреждения путем изменения типа, существующего государственного или муниципального образовательного учреждения, установления иного государственного статуса Учреждения), а также в иных установленных законодательством случаях производится переоформление документа, подтверждающего наличие лицензии, в установленном законодательством порядке.</w:t>
      </w:r>
    </w:p>
    <w:p w:rsidR="001F1AB5" w:rsidRPr="00EE0B43" w:rsidRDefault="001F1AB5" w:rsidP="001F1AB5">
      <w:pPr>
        <w:pStyle w:val="a5"/>
        <w:tabs>
          <w:tab w:val="left" w:pos="0"/>
        </w:tabs>
        <w:ind w:firstLine="567"/>
        <w:jc w:val="both"/>
        <w:rPr>
          <w:rFonts w:ascii="Times New Roman" w:hAnsi="Times New Roman"/>
          <w:sz w:val="28"/>
          <w:szCs w:val="28"/>
        </w:rPr>
      </w:pPr>
      <w:r w:rsidRPr="00EE0B43">
        <w:rPr>
          <w:rFonts w:ascii="Times New Roman" w:hAnsi="Times New Roman"/>
          <w:sz w:val="28"/>
          <w:szCs w:val="28"/>
        </w:rPr>
        <w:t>9.6. В случае прекращения деятельности Учреждения, а также в случае аннулирования лицензии Отдела культуры Исполнительного комитета Новошешминского муниципального района обеспечивает перевод обучающихся, с согласия родителей (законных представителей), в другие образовательные учреждения дополнительного образования соответствующего типа.</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9.7.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 и Республики Татарстан.</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9.8. При ликвидации Учреждения требования кредиторов удовлетворяются за счет имущества Учреждения, на которое в соответствии с законодательством Российской Федерации может быть обращено взыскание.</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Недвижимое и движимое имущество Учреждения, оставшееся после удовлетворения требований кредиторов, а также недвижимое и движимое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w:t>
      </w:r>
      <w:r>
        <w:rPr>
          <w:rFonts w:ascii="Times New Roman" w:hAnsi="Times New Roman"/>
          <w:sz w:val="28"/>
          <w:szCs w:val="28"/>
        </w:rPr>
        <w:t>«Палате  имущественных и земельных отношений Новошешминского муниципального района РТ»</w:t>
      </w:r>
      <w:r w:rsidRPr="00767E4D">
        <w:rPr>
          <w:rFonts w:ascii="Times New Roman" w:hAnsi="Times New Roman"/>
          <w:sz w:val="28"/>
          <w:szCs w:val="28"/>
        </w:rPr>
        <w:t xml:space="preserve"> для направления на цели развития образования.</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9.9. При реорганизации и ликвидации Учреждения все документы – управленческие, финансово-хозяйственные, по личному составу и другие – передаются в порядке, установленном действующим законодательством.</w:t>
      </w:r>
    </w:p>
    <w:p w:rsidR="001F1AB5" w:rsidRPr="00767E4D" w:rsidRDefault="001F1AB5" w:rsidP="001F1AB5">
      <w:pPr>
        <w:pStyle w:val="a5"/>
        <w:tabs>
          <w:tab w:val="left" w:pos="0"/>
        </w:tabs>
        <w:ind w:firstLine="567"/>
        <w:jc w:val="both"/>
        <w:rPr>
          <w:rFonts w:ascii="Times New Roman" w:hAnsi="Times New Roman"/>
          <w:sz w:val="28"/>
          <w:szCs w:val="28"/>
        </w:rPr>
      </w:pPr>
    </w:p>
    <w:p w:rsidR="001F1AB5" w:rsidRPr="00BC78F1" w:rsidRDefault="001F1AB5" w:rsidP="001F1AB5">
      <w:pPr>
        <w:pStyle w:val="a5"/>
        <w:tabs>
          <w:tab w:val="left" w:pos="0"/>
        </w:tabs>
        <w:ind w:firstLine="567"/>
        <w:jc w:val="center"/>
        <w:rPr>
          <w:rFonts w:ascii="Times New Roman" w:hAnsi="Times New Roman"/>
          <w:b/>
          <w:sz w:val="28"/>
          <w:szCs w:val="28"/>
        </w:rPr>
      </w:pPr>
      <w:r w:rsidRPr="00BC78F1">
        <w:rPr>
          <w:rFonts w:ascii="Times New Roman" w:hAnsi="Times New Roman"/>
          <w:b/>
          <w:sz w:val="28"/>
          <w:szCs w:val="28"/>
          <w:lang w:val="en-US"/>
        </w:rPr>
        <w:t>X</w:t>
      </w:r>
      <w:r w:rsidRPr="00BC78F1">
        <w:rPr>
          <w:rFonts w:ascii="Times New Roman" w:hAnsi="Times New Roman"/>
          <w:b/>
          <w:sz w:val="28"/>
          <w:szCs w:val="28"/>
        </w:rPr>
        <w:t>. Заключительные положения</w:t>
      </w:r>
    </w:p>
    <w:p w:rsidR="001F1AB5" w:rsidRDefault="001F1AB5" w:rsidP="001F1AB5">
      <w:pPr>
        <w:pStyle w:val="a5"/>
        <w:tabs>
          <w:tab w:val="left" w:pos="0"/>
        </w:tabs>
        <w:ind w:firstLine="567"/>
        <w:jc w:val="both"/>
        <w:rPr>
          <w:rFonts w:ascii="Times New Roman" w:hAnsi="Times New Roman"/>
          <w:sz w:val="28"/>
          <w:szCs w:val="28"/>
        </w:rPr>
      </w:pP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10.1. Устав Учреждения в новой редакции, изменения и (или) дополнения в устав разрабатываются Учреждением и представляются в структурное подразделение </w:t>
      </w:r>
      <w:r>
        <w:rPr>
          <w:rFonts w:ascii="Times New Roman" w:hAnsi="Times New Roman"/>
          <w:sz w:val="28"/>
          <w:szCs w:val="28"/>
        </w:rPr>
        <w:t xml:space="preserve">Отдела культуры </w:t>
      </w:r>
      <w:r w:rsidRPr="00767E4D">
        <w:rPr>
          <w:rFonts w:ascii="Times New Roman" w:hAnsi="Times New Roman"/>
          <w:sz w:val="28"/>
          <w:szCs w:val="28"/>
        </w:rPr>
        <w:t xml:space="preserve">Исполнительного комитета </w:t>
      </w:r>
      <w:r>
        <w:rPr>
          <w:rFonts w:ascii="Times New Roman" w:hAnsi="Times New Roman"/>
          <w:sz w:val="28"/>
          <w:szCs w:val="28"/>
        </w:rPr>
        <w:t>Новошешминского муниципального района</w:t>
      </w:r>
      <w:r w:rsidRPr="00767E4D">
        <w:rPr>
          <w:rFonts w:ascii="Times New Roman" w:hAnsi="Times New Roman"/>
          <w:sz w:val="28"/>
          <w:szCs w:val="28"/>
        </w:rPr>
        <w:t>, в ведении которого находится Учреждение, с приложением следующих документов:</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новая редакция устава муниципального учреждения, изменения и (или) дополнения в устав в трех экземплярах (на бумажном носителе все экземпляры должны быть пронумерованы и прошиты), в том числе на электронном носителе;</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копия действующей редакции устава Учреждения.</w:t>
      </w:r>
    </w:p>
    <w:p w:rsidR="001F1AB5" w:rsidRPr="00767E4D" w:rsidRDefault="001F1AB5" w:rsidP="001F1AB5">
      <w:pPr>
        <w:pStyle w:val="a5"/>
        <w:tabs>
          <w:tab w:val="left" w:pos="0"/>
        </w:tabs>
        <w:ind w:firstLine="567"/>
        <w:jc w:val="both"/>
        <w:rPr>
          <w:rFonts w:ascii="Times New Roman" w:hAnsi="Times New Roman"/>
          <w:sz w:val="28"/>
          <w:szCs w:val="28"/>
        </w:rPr>
      </w:pPr>
      <w:r>
        <w:rPr>
          <w:rFonts w:ascii="Times New Roman" w:hAnsi="Times New Roman"/>
          <w:sz w:val="28"/>
          <w:szCs w:val="28"/>
        </w:rPr>
        <w:t>Отдел</w:t>
      </w:r>
      <w:r w:rsidRPr="00767E4D">
        <w:rPr>
          <w:rFonts w:ascii="Times New Roman" w:hAnsi="Times New Roman"/>
          <w:sz w:val="28"/>
          <w:szCs w:val="28"/>
        </w:rPr>
        <w:t xml:space="preserve"> культуры Исполнительного комитета </w:t>
      </w:r>
      <w:r>
        <w:rPr>
          <w:rFonts w:ascii="Times New Roman" w:hAnsi="Times New Roman"/>
          <w:sz w:val="28"/>
          <w:szCs w:val="28"/>
        </w:rPr>
        <w:t xml:space="preserve">Новошешминского муниципального района </w:t>
      </w:r>
      <w:r w:rsidRPr="00767E4D">
        <w:rPr>
          <w:rFonts w:ascii="Times New Roman" w:hAnsi="Times New Roman"/>
          <w:sz w:val="28"/>
          <w:szCs w:val="28"/>
        </w:rPr>
        <w:t xml:space="preserve">, в ведении которого находится Учреждение  осуществляют проверку устава Учреждения в новой редакции, изменений и (или) дополнений в устав на соответствие требованиям действующего законодательства. При соответствии устава требованиям действующего законодательства структурное подразделение </w:t>
      </w:r>
      <w:r>
        <w:rPr>
          <w:rFonts w:ascii="Times New Roman" w:hAnsi="Times New Roman"/>
          <w:sz w:val="28"/>
          <w:szCs w:val="28"/>
        </w:rPr>
        <w:t xml:space="preserve">Отдела культуры </w:t>
      </w:r>
      <w:r w:rsidRPr="00767E4D">
        <w:rPr>
          <w:rFonts w:ascii="Times New Roman" w:hAnsi="Times New Roman"/>
          <w:sz w:val="28"/>
          <w:szCs w:val="28"/>
        </w:rPr>
        <w:t xml:space="preserve">Исполнительного комитета </w:t>
      </w:r>
      <w:r>
        <w:rPr>
          <w:rFonts w:ascii="Times New Roman" w:hAnsi="Times New Roman"/>
          <w:sz w:val="28"/>
          <w:szCs w:val="28"/>
        </w:rPr>
        <w:t>Новошешминского муниципального района</w:t>
      </w:r>
      <w:r w:rsidRPr="00767E4D">
        <w:rPr>
          <w:rFonts w:ascii="Times New Roman" w:hAnsi="Times New Roman"/>
          <w:sz w:val="28"/>
          <w:szCs w:val="28"/>
        </w:rPr>
        <w:t>,</w:t>
      </w:r>
      <w:r>
        <w:rPr>
          <w:rFonts w:ascii="Times New Roman" w:hAnsi="Times New Roman"/>
          <w:sz w:val="28"/>
          <w:szCs w:val="28"/>
        </w:rPr>
        <w:t xml:space="preserve"> </w:t>
      </w:r>
      <w:r w:rsidRPr="00767E4D">
        <w:rPr>
          <w:rFonts w:ascii="Times New Roman" w:hAnsi="Times New Roman"/>
          <w:sz w:val="28"/>
          <w:szCs w:val="28"/>
        </w:rPr>
        <w:t>в ведении которого находится Учреждение, подписывает лист согласования и направляет его в Учреждение для представления в</w:t>
      </w:r>
      <w:r>
        <w:rPr>
          <w:rFonts w:ascii="Times New Roman" w:hAnsi="Times New Roman"/>
          <w:sz w:val="28"/>
          <w:szCs w:val="28"/>
        </w:rPr>
        <w:t>«Палату имущественных и земельных отношений Новошешминского муниципального района РТ»</w:t>
      </w:r>
      <w:r w:rsidRPr="00767E4D">
        <w:rPr>
          <w:rFonts w:ascii="Times New Roman" w:hAnsi="Times New Roman"/>
          <w:sz w:val="28"/>
          <w:szCs w:val="28"/>
        </w:rPr>
        <w:t>. При несоответствии устава требованиям действующего законодательства − возвращает данные документы в Учреждение с указанием причины их возвращения.</w:t>
      </w:r>
    </w:p>
    <w:p w:rsidR="001F1AB5"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После государственной регистрации новой редакции устава, изменений и (или) дополнений в устав Учреждение в срок не позднее 10 рабочих дней представляет в </w:t>
      </w:r>
      <w:r>
        <w:rPr>
          <w:rFonts w:ascii="Times New Roman" w:hAnsi="Times New Roman"/>
          <w:sz w:val="28"/>
          <w:szCs w:val="28"/>
        </w:rPr>
        <w:t>Палату имущественных и земельных отношений Новошешминского муниципального района копию новой редакции устава. Изменений и (или) дополнений в устав с отметкой о государственной регистрации.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5.15. Учреждение имеет право устанавливать прямые связи с зарубежными предприятиями, учреждениями, осуществлять внешнеэкономическую деятельность в порядке, установленном законодательством Российской Федерации.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5.16. Права Учреждения на объекты интеллектуальной собственности, созданные в процессе осуществления оперативного управления, регулируются законодательством Российской Федерации.</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5.17. Контроль за финансово – хозяйственной деятельностью Учреж</w:t>
      </w:r>
      <w:r>
        <w:rPr>
          <w:rFonts w:ascii="Times New Roman" w:hAnsi="Times New Roman"/>
          <w:sz w:val="28"/>
          <w:szCs w:val="28"/>
        </w:rPr>
        <w:t>дения осуществляется Отделом</w:t>
      </w:r>
      <w:r w:rsidRPr="00767E4D">
        <w:rPr>
          <w:rFonts w:ascii="Times New Roman" w:hAnsi="Times New Roman"/>
          <w:sz w:val="28"/>
          <w:szCs w:val="28"/>
        </w:rPr>
        <w:t xml:space="preserve"> куль</w:t>
      </w:r>
      <w:r>
        <w:rPr>
          <w:rFonts w:ascii="Times New Roman" w:hAnsi="Times New Roman"/>
          <w:sz w:val="28"/>
          <w:szCs w:val="28"/>
        </w:rPr>
        <w:t xml:space="preserve">туры Исполнительного комитета Новошешминского муниципального </w:t>
      </w:r>
      <w:r w:rsidRPr="00767E4D">
        <w:rPr>
          <w:rFonts w:ascii="Times New Roman" w:hAnsi="Times New Roman"/>
          <w:sz w:val="28"/>
          <w:szCs w:val="28"/>
        </w:rPr>
        <w:t>и другими органами в установленном порядке.</w:t>
      </w:r>
    </w:p>
    <w:p w:rsidR="001F1AB5" w:rsidRPr="00767E4D" w:rsidRDefault="001F1AB5" w:rsidP="001F1AB5">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5.18. Имущество Учреждения, относящееся к муниципальной собственности, бюджетные средства не могут быть предметом залога либо обмена, а также не могут быть проданы или внесены в качестве взноса в уставные капиталы других юридических лиц.</w:t>
      </w:r>
    </w:p>
    <w:p w:rsidR="008C0FFB" w:rsidRDefault="008C0FFB"/>
    <w:sectPr w:rsidR="008C0FFB" w:rsidSect="00ED5E08">
      <w:headerReference w:type="even" r:id="rId5"/>
      <w:headerReference w:type="default" r:id="rId6"/>
      <w:footerReference w:type="even" r:id="rId7"/>
      <w:footerReference w:type="default" r:id="rId8"/>
      <w:headerReference w:type="first" r:id="rId9"/>
      <w:footerReference w:type="first" r:id="rId10"/>
      <w:pgSz w:w="11906" w:h="16838"/>
      <w:pgMar w:top="1134" w:right="567" w:bottom="1134" w:left="1134"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AA" w:rsidRDefault="001F1AB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AA" w:rsidRDefault="001F1AB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AA" w:rsidRDefault="001F1AB5">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AA" w:rsidRDefault="001F1A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9449"/>
      <w:docPartObj>
        <w:docPartGallery w:val="Page Numbers (Top of Page)"/>
        <w:docPartUnique/>
      </w:docPartObj>
    </w:sdtPr>
    <w:sdtEndPr/>
    <w:sdtContent>
      <w:p w:rsidR="000D65AA" w:rsidRDefault="001F1AB5">
        <w:pPr>
          <w:pStyle w:val="a3"/>
          <w:jc w:val="center"/>
        </w:pPr>
        <w:r>
          <w:fldChar w:fldCharType="begin"/>
        </w:r>
        <w:r>
          <w:instrText xml:space="preserve"> PAGE   \* MERGEFORMAT </w:instrText>
        </w:r>
        <w:r>
          <w:fldChar w:fldCharType="separate"/>
        </w:r>
        <w:r>
          <w:rPr>
            <w:noProof/>
          </w:rPr>
          <w:t>1</w:t>
        </w:r>
        <w:r>
          <w:fldChar w:fldCharType="end"/>
        </w:r>
      </w:p>
    </w:sdtContent>
  </w:sdt>
  <w:p w:rsidR="000D65AA" w:rsidRDefault="001F1AB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7535"/>
      <w:docPartObj>
        <w:docPartGallery w:val="Page Numbers (Top of Page)"/>
        <w:docPartUnique/>
      </w:docPartObj>
    </w:sdtPr>
    <w:sdtEndPr/>
    <w:sdtContent>
      <w:p w:rsidR="000D65AA" w:rsidRDefault="001F1AB5">
        <w:pPr>
          <w:pStyle w:val="a3"/>
          <w:jc w:val="center"/>
        </w:pPr>
        <w:r>
          <w:fldChar w:fldCharType="begin"/>
        </w:r>
        <w:r>
          <w:instrText xml:space="preserve"> PAGE   \* MERGE</w:instrText>
        </w:r>
        <w:r>
          <w:instrText xml:space="preserve">FORMAT </w:instrText>
        </w:r>
        <w:r>
          <w:fldChar w:fldCharType="separate"/>
        </w:r>
        <w:r>
          <w:rPr>
            <w:noProof/>
          </w:rPr>
          <w:t>1</w:t>
        </w:r>
        <w:r>
          <w:fldChar w:fldCharType="end"/>
        </w:r>
      </w:p>
    </w:sdtContent>
  </w:sdt>
  <w:p w:rsidR="000D65AA" w:rsidRDefault="001F1A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344DA"/>
    <w:multiLevelType w:val="multilevel"/>
    <w:tmpl w:val="1C5C67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1AB5"/>
    <w:rsid w:val="001F1AB5"/>
    <w:rsid w:val="008C0FFB"/>
    <w:rsid w:val="00A71DB2"/>
    <w:rsid w:val="00F96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AB5"/>
    <w:pPr>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unhideWhenUsed/>
    <w:rsid w:val="001F1A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AB5"/>
    <w:rPr>
      <w:rFonts w:ascii="Calibri" w:eastAsia="Calibri" w:hAnsi="Calibri" w:cs="Times New Roman"/>
    </w:rPr>
  </w:style>
  <w:style w:type="paragraph" w:styleId="a5">
    <w:name w:val="No Spacing"/>
    <w:uiPriority w:val="1"/>
    <w:qFormat/>
    <w:rsid w:val="001F1AB5"/>
    <w:pPr>
      <w:spacing w:after="0" w:line="240" w:lineRule="auto"/>
    </w:pPr>
    <w:rPr>
      <w:rFonts w:ascii="Calibri" w:eastAsia="Calibri" w:hAnsi="Calibri" w:cs="Times New Roman"/>
    </w:rPr>
  </w:style>
  <w:style w:type="character" w:customStyle="1" w:styleId="FontStyle110">
    <w:name w:val="Font Style110"/>
    <w:rsid w:val="001F1AB5"/>
    <w:rPr>
      <w:rFonts w:ascii="Times New Roman" w:hAnsi="Times New Roman" w:cs="Times New Roman"/>
      <w:b/>
      <w:bCs/>
      <w:spacing w:val="-10"/>
      <w:sz w:val="30"/>
      <w:szCs w:val="30"/>
    </w:rPr>
  </w:style>
  <w:style w:type="character" w:customStyle="1" w:styleId="FontStyle108">
    <w:name w:val="Font Style108"/>
    <w:rsid w:val="001F1AB5"/>
    <w:rPr>
      <w:rFonts w:ascii="Times New Roman" w:hAnsi="Times New Roman" w:cs="Times New Roman"/>
      <w:sz w:val="20"/>
      <w:szCs w:val="20"/>
    </w:rPr>
  </w:style>
  <w:style w:type="character" w:customStyle="1" w:styleId="FontStyle63">
    <w:name w:val="Font Style63"/>
    <w:rsid w:val="001F1AB5"/>
    <w:rPr>
      <w:rFonts w:ascii="Times New Roman" w:hAnsi="Times New Roman" w:cs="Times New Roman" w:hint="default"/>
      <w:sz w:val="16"/>
      <w:szCs w:val="16"/>
    </w:rPr>
  </w:style>
  <w:style w:type="character" w:customStyle="1" w:styleId="FontStyle16">
    <w:name w:val="Font Style16"/>
    <w:rsid w:val="001F1AB5"/>
    <w:rPr>
      <w:rFonts w:ascii="Times New Roman" w:hAnsi="Times New Roman" w:cs="Times New Roman"/>
      <w:sz w:val="24"/>
      <w:szCs w:val="24"/>
    </w:rPr>
  </w:style>
  <w:style w:type="paragraph" w:styleId="a6">
    <w:name w:val="footer"/>
    <w:basedOn w:val="a"/>
    <w:link w:val="a7"/>
    <w:uiPriority w:val="99"/>
    <w:semiHidden/>
    <w:unhideWhenUsed/>
    <w:rsid w:val="001F1AB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F1AB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12398</Words>
  <Characters>70674</Characters>
  <Application>Microsoft Office Word</Application>
  <DocSecurity>0</DocSecurity>
  <Lines>588</Lines>
  <Paragraphs>165</Paragraphs>
  <ScaleCrop>false</ScaleCrop>
  <Company>Reanimator Extreme Edition</Company>
  <LinksUpToDate>false</LinksUpToDate>
  <CharactersWithSpaces>82907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Leysan</dc:creator>
  <cp:lastModifiedBy>Leysan</cp:lastModifiedBy>
  <cp:revision>1</cp:revision>
  <dcterms:created xsi:type="dcterms:W3CDTF">2020-05-16T05:38:00Z</dcterms:created>
  <dcterms:modified xsi:type="dcterms:W3CDTF">2020-05-16T05:39:00Z</dcterms:modified>
</cp:coreProperties>
</file>